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A55231" w14:textId="405A35E6" w:rsidR="00025BE8" w:rsidRDefault="004127D9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4F14F8" wp14:editId="2BD9DA48">
                <wp:simplePos x="0" y="0"/>
                <wp:positionH relativeFrom="page">
                  <wp:posOffset>2225675</wp:posOffset>
                </wp:positionH>
                <wp:positionV relativeFrom="page">
                  <wp:posOffset>827405</wp:posOffset>
                </wp:positionV>
                <wp:extent cx="4859655" cy="788035"/>
                <wp:effectExtent l="0" t="0" r="17145" b="1206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9655" cy="788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904E22" w14:textId="04923860" w:rsidR="00105E2C" w:rsidRPr="00595E06" w:rsidRDefault="001032F2" w:rsidP="001032F2">
                            <w:pPr>
                              <w:jc w:val="center"/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28"/>
                                <w:szCs w:val="20"/>
                              </w:rPr>
                            </w:pPr>
                            <w:r w:rsidRPr="00595E06"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28"/>
                                <w:szCs w:val="20"/>
                              </w:rPr>
                              <w:t>OFFRE CONTRAT D</w:t>
                            </w:r>
                            <w:r w:rsidR="00D652F8"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28"/>
                                <w:szCs w:val="20"/>
                              </w:rPr>
                              <w:t>’APPRENTISSAGE</w:t>
                            </w:r>
                          </w:p>
                          <w:p w14:paraId="697BF45C" w14:textId="77777777" w:rsidR="001032F2" w:rsidRPr="00595E06" w:rsidRDefault="001032F2" w:rsidP="001032F2">
                            <w:pPr>
                              <w:jc w:val="center"/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28"/>
                                <w:szCs w:val="20"/>
                              </w:rPr>
                            </w:pPr>
                          </w:p>
                          <w:p w14:paraId="15593303" w14:textId="24032AD8" w:rsidR="001032F2" w:rsidRPr="00595E06" w:rsidRDefault="00A86720" w:rsidP="001032F2">
                            <w:pPr>
                              <w:jc w:val="center"/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3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28"/>
                                <w:szCs w:val="20"/>
                              </w:rPr>
                              <w:t>Apprenti.e</w:t>
                            </w:r>
                            <w:proofErr w:type="spellEnd"/>
                            <w:r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28"/>
                                <w:szCs w:val="20"/>
                              </w:rPr>
                              <w:t xml:space="preserve"> Ingénieur</w:t>
                            </w:r>
                            <w:r w:rsidR="004025E8"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28"/>
                                <w:szCs w:val="20"/>
                              </w:rPr>
                              <w:t xml:space="preserve"> Produit équipement actionnement</w:t>
                            </w:r>
                          </w:p>
                          <w:p w14:paraId="1A06AF84" w14:textId="77777777" w:rsidR="001032F2" w:rsidRPr="00595E06" w:rsidRDefault="001032F2" w:rsidP="001032F2">
                            <w:pPr>
                              <w:jc w:val="center"/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30"/>
                                <w:szCs w:val="20"/>
                              </w:rPr>
                            </w:pPr>
                          </w:p>
                          <w:p w14:paraId="0D8821FD" w14:textId="77777777" w:rsidR="001032F2" w:rsidRPr="00595E06" w:rsidRDefault="001032F2" w:rsidP="001032F2">
                            <w:pPr>
                              <w:jc w:val="center"/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30"/>
                                <w:szCs w:val="20"/>
                              </w:rPr>
                            </w:pPr>
                          </w:p>
                          <w:p w14:paraId="6FC459AB" w14:textId="77777777" w:rsidR="001032F2" w:rsidRPr="00595E06" w:rsidRDefault="001032F2" w:rsidP="001032F2">
                            <w:pPr>
                              <w:jc w:val="center"/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30"/>
                                <w:szCs w:val="20"/>
                              </w:rPr>
                            </w:pPr>
                          </w:p>
                          <w:p w14:paraId="5AB0E2AA" w14:textId="77777777" w:rsidR="001032F2" w:rsidRPr="00595E06" w:rsidRDefault="001032F2" w:rsidP="001032F2">
                            <w:pPr>
                              <w:jc w:val="center"/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30"/>
                                <w:szCs w:val="20"/>
                              </w:rPr>
                            </w:pPr>
                          </w:p>
                          <w:p w14:paraId="4EF4832D" w14:textId="77777777" w:rsidR="001032F2" w:rsidRPr="00595E06" w:rsidRDefault="001032F2" w:rsidP="001032F2">
                            <w:pPr>
                              <w:jc w:val="center"/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3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175.25pt;margin-top:65.15pt;width:382.65pt;height:62.0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" filled="f" stroked="f">
                <v:textbox inset="0,0,0,0">
                  <w:txbxContent>
                    <w:p w14:paraId="20904E22" w14:textId="04923860" w:rsidR="00105E2C" w:rsidRPr="00595E06" w:rsidRDefault="001032F2" w:rsidP="001032F2">
                      <w:pPr>
                        <w:jc w:val="center"/>
                        <w:rPr>
                          <w:rFonts w:ascii="Titillium" w:hAnsi="Titillium"/>
                          <w:b/>
                          <w:color w:val="1F497D" w:themeColor="text2"/>
                          <w:sz w:val="28"/>
                          <w:szCs w:val="20"/>
                        </w:rPr>
                      </w:pPr>
                      <w:r w:rsidRPr="00595E06">
                        <w:rPr>
                          <w:rFonts w:ascii="Titillium" w:hAnsi="Titillium"/>
                          <w:b/>
                          <w:color w:val="1F497D" w:themeColor="text2"/>
                          <w:sz w:val="28"/>
                          <w:szCs w:val="20"/>
                        </w:rPr>
                        <w:t>OFFRE CONTRAT D</w:t>
                      </w:r>
                      <w:r w:rsidR="00D652F8">
                        <w:rPr>
                          <w:rFonts w:ascii="Titillium" w:hAnsi="Titillium"/>
                          <w:b/>
                          <w:color w:val="1F497D" w:themeColor="text2"/>
                          <w:sz w:val="28"/>
                          <w:szCs w:val="20"/>
                        </w:rPr>
                        <w:t>’APPRENTISSAGE</w:t>
                      </w:r>
                    </w:p>
                    <w:p w14:paraId="697BF45C" w14:textId="77777777" w:rsidR="001032F2" w:rsidRPr="00595E06" w:rsidRDefault="001032F2" w:rsidP="001032F2">
                      <w:pPr>
                        <w:jc w:val="center"/>
                        <w:rPr>
                          <w:rFonts w:ascii="Titillium" w:hAnsi="Titillium"/>
                          <w:b/>
                          <w:color w:val="1F497D" w:themeColor="text2"/>
                          <w:sz w:val="28"/>
                          <w:szCs w:val="20"/>
                        </w:rPr>
                      </w:pPr>
                    </w:p>
                    <w:p w14:paraId="15593303" w14:textId="24032AD8" w:rsidR="001032F2" w:rsidRPr="00595E06" w:rsidRDefault="00A86720" w:rsidP="001032F2">
                      <w:pPr>
                        <w:jc w:val="center"/>
                        <w:rPr>
                          <w:rFonts w:ascii="Titillium" w:hAnsi="Titillium"/>
                          <w:b/>
                          <w:color w:val="1F497D" w:themeColor="text2"/>
                          <w:sz w:val="30"/>
                          <w:szCs w:val="20"/>
                        </w:rPr>
                      </w:pPr>
                      <w:proofErr w:type="spellStart"/>
                      <w:r>
                        <w:rPr>
                          <w:rFonts w:ascii="Titillium" w:hAnsi="Titillium"/>
                          <w:b/>
                          <w:color w:val="1F497D" w:themeColor="text2"/>
                          <w:sz w:val="28"/>
                          <w:szCs w:val="20"/>
                        </w:rPr>
                        <w:t>Apprenti.e</w:t>
                      </w:r>
                      <w:proofErr w:type="spellEnd"/>
                      <w:r>
                        <w:rPr>
                          <w:rFonts w:ascii="Titillium" w:hAnsi="Titillium"/>
                          <w:b/>
                          <w:color w:val="1F497D" w:themeColor="text2"/>
                          <w:sz w:val="28"/>
                          <w:szCs w:val="20"/>
                        </w:rPr>
                        <w:t xml:space="preserve"> Ingénieur</w:t>
                      </w:r>
                      <w:r w:rsidR="004025E8">
                        <w:rPr>
                          <w:rFonts w:ascii="Titillium" w:hAnsi="Titillium"/>
                          <w:b/>
                          <w:color w:val="1F497D" w:themeColor="text2"/>
                          <w:sz w:val="28"/>
                          <w:szCs w:val="20"/>
                        </w:rPr>
                        <w:t xml:space="preserve"> Produit équipement actionnement</w:t>
                      </w:r>
                    </w:p>
                    <w:p w14:paraId="1A06AF84" w14:textId="77777777" w:rsidR="001032F2" w:rsidRPr="00595E06" w:rsidRDefault="001032F2" w:rsidP="001032F2">
                      <w:pPr>
                        <w:jc w:val="center"/>
                        <w:rPr>
                          <w:rFonts w:ascii="Titillium" w:hAnsi="Titillium"/>
                          <w:b/>
                          <w:color w:val="1F497D" w:themeColor="text2"/>
                          <w:sz w:val="30"/>
                          <w:szCs w:val="20"/>
                        </w:rPr>
                      </w:pPr>
                    </w:p>
                    <w:p w14:paraId="0D8821FD" w14:textId="77777777" w:rsidR="001032F2" w:rsidRPr="00595E06" w:rsidRDefault="001032F2" w:rsidP="001032F2">
                      <w:pPr>
                        <w:jc w:val="center"/>
                        <w:rPr>
                          <w:rFonts w:ascii="Titillium" w:hAnsi="Titillium"/>
                          <w:b/>
                          <w:color w:val="1F497D" w:themeColor="text2"/>
                          <w:sz w:val="30"/>
                          <w:szCs w:val="20"/>
                        </w:rPr>
                      </w:pPr>
                    </w:p>
                    <w:p w14:paraId="6FC459AB" w14:textId="77777777" w:rsidR="001032F2" w:rsidRPr="00595E06" w:rsidRDefault="001032F2" w:rsidP="001032F2">
                      <w:pPr>
                        <w:jc w:val="center"/>
                        <w:rPr>
                          <w:rFonts w:ascii="Titillium" w:hAnsi="Titillium"/>
                          <w:b/>
                          <w:color w:val="1F497D" w:themeColor="text2"/>
                          <w:sz w:val="30"/>
                          <w:szCs w:val="20"/>
                        </w:rPr>
                      </w:pPr>
                    </w:p>
                    <w:p w14:paraId="5AB0E2AA" w14:textId="77777777" w:rsidR="001032F2" w:rsidRPr="00595E06" w:rsidRDefault="001032F2" w:rsidP="001032F2">
                      <w:pPr>
                        <w:jc w:val="center"/>
                        <w:rPr>
                          <w:rFonts w:ascii="Titillium" w:hAnsi="Titillium"/>
                          <w:b/>
                          <w:color w:val="1F497D" w:themeColor="text2"/>
                          <w:sz w:val="30"/>
                          <w:szCs w:val="20"/>
                        </w:rPr>
                      </w:pPr>
                    </w:p>
                    <w:p w14:paraId="4EF4832D" w14:textId="77777777" w:rsidR="001032F2" w:rsidRPr="00595E06" w:rsidRDefault="001032F2" w:rsidP="001032F2">
                      <w:pPr>
                        <w:jc w:val="center"/>
                        <w:rPr>
                          <w:rFonts w:ascii="Titillium" w:hAnsi="Titillium"/>
                          <w:b/>
                          <w:color w:val="1F497D" w:themeColor="text2"/>
                          <w:sz w:val="3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05037">
        <w:t xml:space="preserve"> </w:t>
      </w:r>
    </w:p>
    <w:p w14:paraId="67BF1BC9" w14:textId="77777777" w:rsidR="00025BE8" w:rsidRPr="00025BE8" w:rsidRDefault="00025BE8" w:rsidP="00025BE8"/>
    <w:p w14:paraId="0EE7EE51" w14:textId="77777777" w:rsidR="00025BE8" w:rsidRPr="00025BE8" w:rsidRDefault="00025BE8" w:rsidP="00025BE8"/>
    <w:p w14:paraId="24E2BEEB" w14:textId="77777777" w:rsidR="00025BE8" w:rsidRPr="00025BE8" w:rsidRDefault="00025BE8" w:rsidP="00025BE8"/>
    <w:p w14:paraId="3944E7FC" w14:textId="77777777" w:rsidR="00025BE8" w:rsidRPr="00025BE8" w:rsidRDefault="00025BE8" w:rsidP="00025BE8"/>
    <w:p w14:paraId="2C5A67B1" w14:textId="77777777" w:rsidR="00025BE8" w:rsidRPr="00025BE8" w:rsidRDefault="00025BE8" w:rsidP="00025BE8"/>
    <w:p w14:paraId="141FC9F9" w14:textId="1F42B4DD" w:rsidR="00787DD2" w:rsidRDefault="004025E8" w:rsidP="00025BE8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4EE878A1" wp14:editId="5E9F656F">
            <wp:simplePos x="0" y="0"/>
            <wp:positionH relativeFrom="margin">
              <wp:posOffset>2842895</wp:posOffset>
            </wp:positionH>
            <wp:positionV relativeFrom="margin">
              <wp:posOffset>1125855</wp:posOffset>
            </wp:positionV>
            <wp:extent cx="3114675" cy="809625"/>
            <wp:effectExtent l="0" t="0" r="9525" b="9525"/>
            <wp:wrapSquare wrapText="bothSides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467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A77F7D2" w14:textId="1191BE6A" w:rsidR="00025BE8" w:rsidRPr="00025BE8" w:rsidRDefault="00025BE8" w:rsidP="00025BE8"/>
    <w:p w14:paraId="4F34500F" w14:textId="0579BA19" w:rsidR="00025BE8" w:rsidRPr="00025BE8" w:rsidRDefault="00025BE8" w:rsidP="00025BE8"/>
    <w:p w14:paraId="2D0246D5" w14:textId="77777777" w:rsidR="00025BE8" w:rsidRPr="00025BE8" w:rsidRDefault="00025BE8" w:rsidP="00025BE8"/>
    <w:p w14:paraId="5A9E2497" w14:textId="77777777" w:rsidR="00025BE8" w:rsidRPr="00025BE8" w:rsidRDefault="00025BE8" w:rsidP="00025BE8"/>
    <w:p w14:paraId="7D161DA5" w14:textId="7F0282AE" w:rsidR="00025BE8" w:rsidRPr="00025BE8" w:rsidRDefault="004B2BC4" w:rsidP="00025BE8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5E4861" wp14:editId="7F54FB91">
                <wp:simplePos x="0" y="0"/>
                <wp:positionH relativeFrom="page">
                  <wp:posOffset>2338705</wp:posOffset>
                </wp:positionH>
                <wp:positionV relativeFrom="page">
                  <wp:posOffset>2623461</wp:posOffset>
                </wp:positionV>
                <wp:extent cx="4859655" cy="834390"/>
                <wp:effectExtent l="19050" t="19050" r="17145" b="2286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9655" cy="83439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C000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3EC94E" w14:textId="1E7A323E" w:rsidR="001032F2" w:rsidRPr="00595E06" w:rsidRDefault="001032F2" w:rsidP="001032F2">
                            <w:pPr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tillium WebRegular" w:hAnsi="Titillium WebRegular"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3A3E46">
                              <w:rPr>
                                <w:rFonts w:ascii="Titillium WebRegular" w:hAnsi="Titillium WebRegular"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95E06"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>Entreprise</w:t>
                            </w:r>
                            <w:r w:rsidRPr="00595E06">
                              <w:rPr>
                                <w:rFonts w:ascii="Courier New" w:hAnsi="Courier New" w:cs="Courier New"/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> </w:t>
                            </w:r>
                            <w:r w:rsidRPr="00595E06"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>:</w:t>
                            </w:r>
                            <w:r w:rsidRPr="00595E06">
                              <w:rPr>
                                <w:rFonts w:ascii="Titillium" w:hAnsi="Titillium"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025E8"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>SAFRAN</w:t>
                            </w:r>
                          </w:p>
                          <w:p w14:paraId="48A221CD" w14:textId="33BE0F39" w:rsidR="001032F2" w:rsidRPr="00595E06" w:rsidRDefault="001032F2" w:rsidP="00267C89">
                            <w:pPr>
                              <w:rPr>
                                <w:rFonts w:ascii="Titillium" w:hAnsi="Titillium"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 w:rsidRPr="00595E06">
                              <w:rPr>
                                <w:rFonts w:ascii="Titillium" w:hAnsi="Titillium"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3A3E46"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95E06"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>Durée</w:t>
                            </w:r>
                            <w:r w:rsidRPr="00595E06">
                              <w:rPr>
                                <w:rFonts w:ascii="Courier New" w:hAnsi="Courier New" w:cs="Courier New"/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> </w:t>
                            </w:r>
                            <w:r w:rsidRPr="00595E06"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>:</w:t>
                            </w:r>
                            <w:r w:rsidRPr="00595E06">
                              <w:rPr>
                                <w:rFonts w:ascii="Titillium" w:hAnsi="Titillium"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F2D32"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>3</w:t>
                            </w:r>
                            <w:r w:rsidR="00D652F8" w:rsidRPr="00D652F8"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 xml:space="preserve"> ans</w:t>
                            </w:r>
                          </w:p>
                          <w:p w14:paraId="30FE9334" w14:textId="2D1262F2" w:rsidR="001032F2" w:rsidRPr="00595E06" w:rsidRDefault="001032F2" w:rsidP="00267C89">
                            <w:pPr>
                              <w:rPr>
                                <w:rFonts w:ascii="Titillium" w:hAnsi="Titillium"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 w:rsidRPr="00595E06">
                              <w:rPr>
                                <w:rFonts w:ascii="Titillium" w:hAnsi="Titillium"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3A3E46">
                              <w:rPr>
                                <w:rFonts w:ascii="Titillium" w:hAnsi="Titillium"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95E06"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>Ville / Région</w:t>
                            </w:r>
                            <w:r w:rsidRPr="00595E06">
                              <w:rPr>
                                <w:rFonts w:ascii="Courier New" w:hAnsi="Courier New" w:cs="Courier New"/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> </w:t>
                            </w:r>
                            <w:r w:rsidRPr="00595E06"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>:</w:t>
                            </w:r>
                            <w:r w:rsidR="008C7B06">
                              <w:rPr>
                                <w:rFonts w:ascii="Titillium" w:hAnsi="Titillium"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025E8"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>Paris Massy - 91</w:t>
                            </w:r>
                          </w:p>
                          <w:p w14:paraId="6C3AC2C0" w14:textId="50DF151E" w:rsidR="001032F2" w:rsidRPr="00595E06" w:rsidRDefault="001032F2" w:rsidP="00267C89">
                            <w:pPr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</w:pPr>
                            <w:r w:rsidRPr="00595E06">
                              <w:rPr>
                                <w:rFonts w:ascii="Titillium" w:hAnsi="Titillium"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3A3E46">
                              <w:rPr>
                                <w:rFonts w:ascii="Titillium" w:hAnsi="Titillium"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110EB" w:rsidRPr="00595E06"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>Contact</w:t>
                            </w:r>
                            <w:r w:rsidR="003110EB" w:rsidRPr="00595E06">
                              <w:rPr>
                                <w:rFonts w:ascii="Courier New" w:hAnsi="Courier New" w:cs="Courier New"/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> </w:t>
                            </w:r>
                            <w:r w:rsidR="003110EB" w:rsidRPr="00595E06"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>:</w:t>
                            </w:r>
                            <w:r w:rsidR="003110EB" w:rsidRPr="00595E06"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9" w:history="1">
                              <w:r w:rsidR="003110EB" w:rsidRPr="00595E06">
                                <w:rPr>
                                  <w:rStyle w:val="Lienhypertexte"/>
                                  <w:rFonts w:ascii="Titillium" w:hAnsi="Titillium"/>
                                  <w:sz w:val="20"/>
                                  <w:szCs w:val="20"/>
                                </w:rPr>
                                <w:t>noura.khermouche@ec-nantes.fr</w:t>
                              </w:r>
                            </w:hyperlink>
                            <w:r w:rsidR="003110EB" w:rsidRPr="00595E06"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 xml:space="preserve"> – 02 40 37 25 83</w:t>
                            </w:r>
                          </w:p>
                          <w:p w14:paraId="183D3BC7" w14:textId="77777777" w:rsidR="00105E2C" w:rsidRPr="001C5D36" w:rsidRDefault="00105E2C" w:rsidP="005C0EAE">
                            <w:pPr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" o:spid="_x0000_s1027" type="#_x0000_t202" style="position:absolute;margin-left:184.15pt;margin-top:206.55pt;width:382.65pt;height:65.7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" filled="f" strokecolor="#ffc000" strokeweight="2.25pt">
                <v:textbox inset="0,0,0,0">
                  <w:txbxContent>
                    <w:p w14:paraId="003EC94E" w14:textId="1E7A323E" w:rsidR="001032F2" w:rsidRPr="00595E06" w:rsidRDefault="001032F2" w:rsidP="001032F2">
                      <w:pPr>
                        <w:rPr>
                          <w:rFonts w:ascii="Titillium" w:hAnsi="Titillium"/>
                          <w:sz w:val="20"/>
                          <w:szCs w:val="20"/>
                        </w:rPr>
                      </w:pPr>
                      <w:r>
                        <w:rPr>
                          <w:rFonts w:ascii="Titillium WebRegular" w:hAnsi="Titillium WebRegular"/>
                          <w:color w:val="1F497D" w:themeColor="text2"/>
                          <w:sz w:val="20"/>
                          <w:szCs w:val="20"/>
                        </w:rPr>
                        <w:t xml:space="preserve">  </w:t>
                      </w:r>
                      <w:r w:rsidR="003A3E46">
                        <w:rPr>
                          <w:rFonts w:ascii="Titillium WebRegular" w:hAnsi="Titillium WebRegular"/>
                          <w:color w:val="1F497D" w:themeColor="text2"/>
                          <w:sz w:val="20"/>
                          <w:szCs w:val="20"/>
                        </w:rPr>
                        <w:t xml:space="preserve"> </w:t>
                      </w:r>
                      <w:r w:rsidRPr="00595E06">
                        <w:rPr>
                          <w:rFonts w:ascii="Titillium" w:hAnsi="Titillium"/>
                          <w:b/>
                          <w:color w:val="1F497D" w:themeColor="text2"/>
                          <w:sz w:val="20"/>
                          <w:szCs w:val="20"/>
                        </w:rPr>
                        <w:t>Entreprise</w:t>
                      </w:r>
                      <w:r w:rsidRPr="00595E06">
                        <w:rPr>
                          <w:rFonts w:ascii="Courier New" w:hAnsi="Courier New" w:cs="Courier New"/>
                          <w:b/>
                          <w:color w:val="1F497D" w:themeColor="text2"/>
                          <w:sz w:val="20"/>
                          <w:szCs w:val="20"/>
                        </w:rPr>
                        <w:t> </w:t>
                      </w:r>
                      <w:r w:rsidRPr="00595E06">
                        <w:rPr>
                          <w:rFonts w:ascii="Titillium" w:hAnsi="Titillium"/>
                          <w:b/>
                          <w:color w:val="1F497D" w:themeColor="text2"/>
                          <w:sz w:val="20"/>
                          <w:szCs w:val="20"/>
                        </w:rPr>
                        <w:t>:</w:t>
                      </w:r>
                      <w:r w:rsidRPr="00595E06">
                        <w:rPr>
                          <w:rFonts w:ascii="Titillium" w:hAnsi="Titillium"/>
                          <w:color w:val="1F497D" w:themeColor="text2"/>
                          <w:sz w:val="20"/>
                          <w:szCs w:val="20"/>
                        </w:rPr>
                        <w:t xml:space="preserve"> </w:t>
                      </w:r>
                      <w:r w:rsidR="004025E8">
                        <w:rPr>
                          <w:rFonts w:ascii="Titillium" w:hAnsi="Titillium"/>
                          <w:sz w:val="20"/>
                          <w:szCs w:val="20"/>
                        </w:rPr>
                        <w:t>SAFRAN</w:t>
                      </w:r>
                    </w:p>
                    <w:p w14:paraId="48A221CD" w14:textId="33BE0F39" w:rsidR="001032F2" w:rsidRPr="00595E06" w:rsidRDefault="001032F2" w:rsidP="00267C89">
                      <w:pPr>
                        <w:rPr>
                          <w:rFonts w:ascii="Titillium" w:hAnsi="Titillium"/>
                          <w:color w:val="1F497D" w:themeColor="text2"/>
                          <w:sz w:val="20"/>
                          <w:szCs w:val="20"/>
                        </w:rPr>
                      </w:pPr>
                      <w:r w:rsidRPr="00595E06">
                        <w:rPr>
                          <w:rFonts w:ascii="Titillium" w:hAnsi="Titillium"/>
                          <w:color w:val="1F497D" w:themeColor="text2"/>
                          <w:sz w:val="20"/>
                          <w:szCs w:val="20"/>
                        </w:rPr>
                        <w:t xml:space="preserve">  </w:t>
                      </w:r>
                      <w:r w:rsidR="003A3E46">
                        <w:rPr>
                          <w:rFonts w:ascii="Titillium" w:hAnsi="Titillium"/>
                          <w:b/>
                          <w:color w:val="1F497D" w:themeColor="text2"/>
                          <w:sz w:val="20"/>
                          <w:szCs w:val="20"/>
                        </w:rPr>
                        <w:t xml:space="preserve"> </w:t>
                      </w:r>
                      <w:r w:rsidRPr="00595E06">
                        <w:rPr>
                          <w:rFonts w:ascii="Titillium" w:hAnsi="Titillium"/>
                          <w:b/>
                          <w:color w:val="1F497D" w:themeColor="text2"/>
                          <w:sz w:val="20"/>
                          <w:szCs w:val="20"/>
                        </w:rPr>
                        <w:t>Durée</w:t>
                      </w:r>
                      <w:r w:rsidRPr="00595E06">
                        <w:rPr>
                          <w:rFonts w:ascii="Courier New" w:hAnsi="Courier New" w:cs="Courier New"/>
                          <w:b/>
                          <w:color w:val="1F497D" w:themeColor="text2"/>
                          <w:sz w:val="20"/>
                          <w:szCs w:val="20"/>
                        </w:rPr>
                        <w:t> </w:t>
                      </w:r>
                      <w:r w:rsidRPr="00595E06">
                        <w:rPr>
                          <w:rFonts w:ascii="Titillium" w:hAnsi="Titillium"/>
                          <w:b/>
                          <w:color w:val="1F497D" w:themeColor="text2"/>
                          <w:sz w:val="20"/>
                          <w:szCs w:val="20"/>
                        </w:rPr>
                        <w:t>:</w:t>
                      </w:r>
                      <w:r w:rsidRPr="00595E06">
                        <w:rPr>
                          <w:rFonts w:ascii="Titillium" w:hAnsi="Titillium"/>
                          <w:color w:val="1F497D" w:themeColor="text2"/>
                          <w:sz w:val="20"/>
                          <w:szCs w:val="20"/>
                        </w:rPr>
                        <w:t xml:space="preserve"> </w:t>
                      </w:r>
                      <w:r w:rsidR="006F2D32">
                        <w:rPr>
                          <w:rFonts w:ascii="Titillium" w:hAnsi="Titillium"/>
                          <w:sz w:val="20"/>
                          <w:szCs w:val="20"/>
                        </w:rPr>
                        <w:t>3</w:t>
                      </w:r>
                      <w:r w:rsidR="00D652F8" w:rsidRPr="00D652F8">
                        <w:rPr>
                          <w:rFonts w:ascii="Titillium" w:hAnsi="Titillium"/>
                          <w:sz w:val="20"/>
                          <w:szCs w:val="20"/>
                        </w:rPr>
                        <w:t xml:space="preserve"> ans</w:t>
                      </w:r>
                    </w:p>
                    <w:p w14:paraId="30FE9334" w14:textId="2D1262F2" w:rsidR="001032F2" w:rsidRPr="00595E06" w:rsidRDefault="001032F2" w:rsidP="00267C89">
                      <w:pPr>
                        <w:rPr>
                          <w:rFonts w:ascii="Titillium" w:hAnsi="Titillium"/>
                          <w:color w:val="1F497D" w:themeColor="text2"/>
                          <w:sz w:val="20"/>
                          <w:szCs w:val="20"/>
                        </w:rPr>
                      </w:pPr>
                      <w:r w:rsidRPr="00595E06">
                        <w:rPr>
                          <w:rFonts w:ascii="Titillium" w:hAnsi="Titillium"/>
                          <w:color w:val="1F497D" w:themeColor="text2"/>
                          <w:sz w:val="20"/>
                          <w:szCs w:val="20"/>
                        </w:rPr>
                        <w:t xml:space="preserve">  </w:t>
                      </w:r>
                      <w:r w:rsidR="003A3E46">
                        <w:rPr>
                          <w:rFonts w:ascii="Titillium" w:hAnsi="Titillium"/>
                          <w:color w:val="1F497D" w:themeColor="text2"/>
                          <w:sz w:val="20"/>
                          <w:szCs w:val="20"/>
                        </w:rPr>
                        <w:t xml:space="preserve"> </w:t>
                      </w:r>
                      <w:r w:rsidRPr="00595E06">
                        <w:rPr>
                          <w:rFonts w:ascii="Titillium" w:hAnsi="Titillium"/>
                          <w:b/>
                          <w:color w:val="1F497D" w:themeColor="text2"/>
                          <w:sz w:val="20"/>
                          <w:szCs w:val="20"/>
                        </w:rPr>
                        <w:t>Ville / Région</w:t>
                      </w:r>
                      <w:r w:rsidRPr="00595E06">
                        <w:rPr>
                          <w:rFonts w:ascii="Courier New" w:hAnsi="Courier New" w:cs="Courier New"/>
                          <w:b/>
                          <w:color w:val="1F497D" w:themeColor="text2"/>
                          <w:sz w:val="20"/>
                          <w:szCs w:val="20"/>
                        </w:rPr>
                        <w:t> </w:t>
                      </w:r>
                      <w:r w:rsidRPr="00595E06">
                        <w:rPr>
                          <w:rFonts w:ascii="Titillium" w:hAnsi="Titillium"/>
                          <w:b/>
                          <w:color w:val="1F497D" w:themeColor="text2"/>
                          <w:sz w:val="20"/>
                          <w:szCs w:val="20"/>
                        </w:rPr>
                        <w:t>:</w:t>
                      </w:r>
                      <w:r w:rsidR="008C7B06">
                        <w:rPr>
                          <w:rFonts w:ascii="Titillium" w:hAnsi="Titillium"/>
                          <w:color w:val="1F497D" w:themeColor="text2"/>
                          <w:sz w:val="20"/>
                          <w:szCs w:val="20"/>
                        </w:rPr>
                        <w:t xml:space="preserve"> </w:t>
                      </w:r>
                      <w:r w:rsidR="004025E8">
                        <w:rPr>
                          <w:rFonts w:ascii="Titillium" w:hAnsi="Titillium"/>
                          <w:sz w:val="20"/>
                          <w:szCs w:val="20"/>
                        </w:rPr>
                        <w:t>Paris Massy - 91</w:t>
                      </w:r>
                    </w:p>
                    <w:p w14:paraId="6C3AC2C0" w14:textId="50DF151E" w:rsidR="001032F2" w:rsidRPr="00595E06" w:rsidRDefault="001032F2" w:rsidP="00267C89">
                      <w:pPr>
                        <w:rPr>
                          <w:rFonts w:ascii="Titillium" w:hAnsi="Titillium"/>
                          <w:sz w:val="20"/>
                          <w:szCs w:val="20"/>
                        </w:rPr>
                      </w:pPr>
                      <w:r w:rsidRPr="00595E06">
                        <w:rPr>
                          <w:rFonts w:ascii="Titillium" w:hAnsi="Titillium"/>
                          <w:color w:val="1F497D" w:themeColor="text2"/>
                          <w:sz w:val="20"/>
                          <w:szCs w:val="20"/>
                        </w:rPr>
                        <w:t xml:space="preserve">  </w:t>
                      </w:r>
                      <w:r w:rsidR="003A3E46">
                        <w:rPr>
                          <w:rFonts w:ascii="Titillium" w:hAnsi="Titillium"/>
                          <w:color w:val="1F497D" w:themeColor="text2"/>
                          <w:sz w:val="20"/>
                          <w:szCs w:val="20"/>
                        </w:rPr>
                        <w:t xml:space="preserve"> </w:t>
                      </w:r>
                      <w:r w:rsidR="003110EB" w:rsidRPr="00595E06">
                        <w:rPr>
                          <w:rFonts w:ascii="Titillium" w:hAnsi="Titillium"/>
                          <w:b/>
                          <w:color w:val="1F497D" w:themeColor="text2"/>
                          <w:sz w:val="20"/>
                          <w:szCs w:val="20"/>
                        </w:rPr>
                        <w:t>Contact</w:t>
                      </w:r>
                      <w:r w:rsidR="003110EB" w:rsidRPr="00595E06">
                        <w:rPr>
                          <w:rFonts w:ascii="Courier New" w:hAnsi="Courier New" w:cs="Courier New"/>
                          <w:b/>
                          <w:color w:val="1F497D" w:themeColor="text2"/>
                          <w:sz w:val="20"/>
                          <w:szCs w:val="20"/>
                        </w:rPr>
                        <w:t> </w:t>
                      </w:r>
                      <w:r w:rsidR="003110EB" w:rsidRPr="00595E06">
                        <w:rPr>
                          <w:rFonts w:ascii="Titillium" w:hAnsi="Titillium"/>
                          <w:b/>
                          <w:color w:val="1F497D" w:themeColor="text2"/>
                          <w:sz w:val="20"/>
                          <w:szCs w:val="20"/>
                        </w:rPr>
                        <w:t>:</w:t>
                      </w:r>
                      <w:r w:rsidR="003110EB" w:rsidRPr="00595E06">
                        <w:rPr>
                          <w:rFonts w:ascii="Titillium" w:hAnsi="Titillium"/>
                          <w:sz w:val="20"/>
                          <w:szCs w:val="20"/>
                        </w:rPr>
                        <w:t xml:space="preserve"> </w:t>
                      </w:r>
                      <w:hyperlink r:id="rId10" w:history="1">
                        <w:r w:rsidR="003110EB" w:rsidRPr="00595E06">
                          <w:rPr>
                            <w:rStyle w:val="Lienhypertexte"/>
                            <w:rFonts w:ascii="Titillium" w:hAnsi="Titillium"/>
                            <w:sz w:val="20"/>
                            <w:szCs w:val="20"/>
                          </w:rPr>
                          <w:t>noura.khermouche@ec-nantes.fr</w:t>
                        </w:r>
                      </w:hyperlink>
                      <w:r w:rsidR="003110EB" w:rsidRPr="00595E06">
                        <w:rPr>
                          <w:rFonts w:ascii="Titillium" w:hAnsi="Titillium"/>
                          <w:sz w:val="20"/>
                          <w:szCs w:val="20"/>
                        </w:rPr>
                        <w:t xml:space="preserve"> – 02 40 37 25 83</w:t>
                      </w:r>
                    </w:p>
                    <w:p w14:paraId="183D3BC7" w14:textId="77777777" w:rsidR="00105E2C" w:rsidRPr="001C5D36" w:rsidRDefault="00105E2C" w:rsidP="005C0EAE">
                      <w:pPr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3C96464B" w14:textId="578AB304" w:rsidR="00025BE8" w:rsidRPr="00025BE8" w:rsidRDefault="00025BE8" w:rsidP="00025BE8"/>
    <w:p w14:paraId="451900D4" w14:textId="77777777" w:rsidR="00025BE8" w:rsidRPr="00025BE8" w:rsidRDefault="00025BE8" w:rsidP="00025BE8"/>
    <w:p w14:paraId="4C926A99" w14:textId="77777777" w:rsidR="00025BE8" w:rsidRPr="00025BE8" w:rsidRDefault="00025BE8" w:rsidP="00025BE8"/>
    <w:p w14:paraId="12289991" w14:textId="77777777" w:rsidR="00025BE8" w:rsidRPr="00025BE8" w:rsidRDefault="00025BE8" w:rsidP="00025BE8"/>
    <w:p w14:paraId="768F6BE3" w14:textId="6E9BD5BE" w:rsidR="00025BE8" w:rsidRPr="00025BE8" w:rsidRDefault="00025BE8" w:rsidP="00025BE8"/>
    <w:p w14:paraId="410B8449" w14:textId="6B63BD73" w:rsidR="00025BE8" w:rsidRPr="00025BE8" w:rsidRDefault="005708DC" w:rsidP="00025BE8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4CB3F7" wp14:editId="44925B8E">
                <wp:simplePos x="0" y="0"/>
                <wp:positionH relativeFrom="page">
                  <wp:posOffset>2339009</wp:posOffset>
                </wp:positionH>
                <wp:positionV relativeFrom="page">
                  <wp:posOffset>3710609</wp:posOffset>
                </wp:positionV>
                <wp:extent cx="4859655" cy="5082208"/>
                <wp:effectExtent l="0" t="0" r="17145" b="4445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9655" cy="50822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3E3528" w14:textId="269F05BD" w:rsidR="004025E8" w:rsidRDefault="004025E8" w:rsidP="004025E8">
                            <w:pPr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</w:pPr>
                            <w:r w:rsidRPr="004025E8"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>Safran est un groupe international de haute technologie, équipementier de premier rang dans les domaines de</w:t>
                            </w:r>
                            <w:r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025E8"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>l'Aéronautique, de l'Espace et de la Défense. Implanté sur tous les continents, le Groupe emploie près de 58</w:t>
                            </w: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 </w:t>
                            </w:r>
                            <w:r w:rsidRPr="004025E8"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>000</w:t>
                            </w:r>
                            <w:r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025E8"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>collaborateurs pour un chiffre d'affaires de 15,8 milliards d'euros en 2016. Safran est une société cotée sur Euronext</w:t>
                            </w:r>
                            <w:r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025E8"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 xml:space="preserve">Paris et fait partie des indices CAC 40 et Euro </w:t>
                            </w:r>
                            <w:proofErr w:type="spellStart"/>
                            <w:r w:rsidRPr="004025E8"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>Stoxx</w:t>
                            </w:r>
                            <w:proofErr w:type="spellEnd"/>
                            <w:r w:rsidRPr="004025E8"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 xml:space="preserve"> 50.</w:t>
                            </w:r>
                          </w:p>
                          <w:p w14:paraId="3DABD87C" w14:textId="77777777" w:rsidR="004025E8" w:rsidRPr="004025E8" w:rsidRDefault="004025E8" w:rsidP="004025E8">
                            <w:pPr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</w:pPr>
                          </w:p>
                          <w:p w14:paraId="5915F27C" w14:textId="77D82C24" w:rsidR="004025E8" w:rsidRDefault="004025E8" w:rsidP="004025E8">
                            <w:pPr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</w:pPr>
                            <w:r w:rsidRPr="004025E8"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 xml:space="preserve">Safran Electronics &amp; </w:t>
                            </w:r>
                            <w:proofErr w:type="spellStart"/>
                            <w:r w:rsidRPr="004025E8"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>Defense</w:t>
                            </w:r>
                            <w:proofErr w:type="spellEnd"/>
                            <w:r w:rsidRPr="004025E8"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 xml:space="preserve"> est un leader mondial de solutions et de services en optronique, avionique, électronique</w:t>
                            </w:r>
                            <w:r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025E8"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>et logiciels critiques, pour les marchés civils et de défense. N°1 européen et n°3 mondial des systèmes de navigation</w:t>
                            </w:r>
                            <w:r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025E8"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 xml:space="preserve">inertielle pour les applications aéronautiques, marines et terrestres, Safran Electronics &amp; </w:t>
                            </w:r>
                            <w:proofErr w:type="spellStart"/>
                            <w:r w:rsidRPr="004025E8"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>Defense</w:t>
                            </w:r>
                            <w:proofErr w:type="spellEnd"/>
                            <w:r w:rsidRPr="004025E8"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 xml:space="preserve"> est également n°1mondial des commandes de vol pour hélicoptères et n°1 européen des systèmes optroniques et des systèmes de</w:t>
                            </w:r>
                            <w:r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025E8"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>drones tactiques. Présents sur tous les continents, l'activité d'électronique et de défense de Safran emploie 7</w:t>
                            </w: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 </w:t>
                            </w:r>
                            <w:r w:rsidRPr="004025E8"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>600</w:t>
                            </w:r>
                            <w:r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025E8"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>personnes en Europe, en Asie-Pacifique, en Amérique du Nord et en Amérique du Sud.</w:t>
                            </w:r>
                          </w:p>
                          <w:p w14:paraId="3B22682D" w14:textId="77777777" w:rsidR="004025E8" w:rsidRPr="004025E8" w:rsidRDefault="004025E8" w:rsidP="004025E8">
                            <w:pPr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</w:pPr>
                          </w:p>
                          <w:p w14:paraId="7102239A" w14:textId="2EA368A1" w:rsidR="00273C03" w:rsidRDefault="004025E8" w:rsidP="004025E8">
                            <w:pPr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</w:pPr>
                            <w:r w:rsidRPr="004025E8"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>Vous souhaitez participer à des challenges technologiques forts, nous vous proposons de vous épanouir au sein de</w:t>
                            </w:r>
                            <w:r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025E8"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>nos équipes tout en construisant votre propre parcours par le biais des nombreuses opportunités offertes par</w:t>
                            </w:r>
                            <w:r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025E8"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>l'entreprise et le Groupe.</w:t>
                            </w:r>
                          </w:p>
                          <w:p w14:paraId="4DF1C76C" w14:textId="77777777" w:rsidR="004025E8" w:rsidRDefault="004025E8" w:rsidP="004025E8">
                            <w:pPr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</w:pPr>
                          </w:p>
                          <w:p w14:paraId="6FA166D8" w14:textId="77777777" w:rsidR="004025E8" w:rsidRPr="004025E8" w:rsidRDefault="004025E8" w:rsidP="004025E8">
                            <w:pPr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</w:pPr>
                          </w:p>
                          <w:p w14:paraId="2AF5DCE6" w14:textId="27C55FB6" w:rsidR="001E5F4F" w:rsidRPr="004025E8" w:rsidRDefault="00273C03" w:rsidP="001E5F4F">
                            <w:pPr>
                              <w:rPr>
                                <w:rFonts w:ascii="Titillium" w:hAnsi="Titillium"/>
                                <w:b/>
                                <w:color w:val="FFC000"/>
                                <w:sz w:val="20"/>
                                <w:szCs w:val="20"/>
                              </w:rPr>
                            </w:pPr>
                            <w:r w:rsidRPr="004025E8">
                              <w:rPr>
                                <w:rFonts w:ascii="Titillium" w:hAnsi="Titillium"/>
                                <w:b/>
                                <w:color w:val="FFC000"/>
                                <w:sz w:val="20"/>
                                <w:szCs w:val="20"/>
                              </w:rPr>
                              <w:t>Mission</w:t>
                            </w:r>
                            <w:r w:rsidR="004025E8" w:rsidRPr="004025E8">
                              <w:rPr>
                                <w:rFonts w:ascii="Titillium" w:hAnsi="Titillium"/>
                                <w:b/>
                                <w:color w:val="FFC000"/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  <w:p w14:paraId="5F2A8E15" w14:textId="77777777" w:rsidR="008C7B06" w:rsidRPr="004025E8" w:rsidRDefault="008C7B06" w:rsidP="008C7B06">
                            <w:pPr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</w:pPr>
                          </w:p>
                          <w:p w14:paraId="04DD7FC3" w14:textId="244E3035" w:rsidR="004025E8" w:rsidRDefault="004025E8" w:rsidP="004025E8">
                            <w:pPr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</w:pPr>
                            <w:r w:rsidRPr="004025E8"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>Au sein de la Direction Technique et de l'équipe Développement d'actionneurs Electromécaniques, vous serez amené à</w:t>
                            </w:r>
                            <w:r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025E8"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>réaliser différentes études sur nos équipements actuels ou futurs.</w:t>
                            </w:r>
                          </w:p>
                          <w:p w14:paraId="5FC74D01" w14:textId="77777777" w:rsidR="00787DD2" w:rsidRPr="00273C03" w:rsidRDefault="00787DD2" w:rsidP="00787DD2">
                            <w:pPr>
                              <w:rPr>
                                <w:rFonts w:ascii="Titillium" w:hAnsi="Titillium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14F1B49C" w14:textId="356DE6CB" w:rsidR="00787DD2" w:rsidRPr="00273C03" w:rsidRDefault="005708DC" w:rsidP="005708DC">
                            <w:pPr>
                              <w:rPr>
                                <w:rFonts w:ascii="Titillium" w:hAnsi="Titillium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273C03">
                              <w:rPr>
                                <w:rFonts w:ascii="Titillium" w:hAnsi="Titillium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</w:p>
                          <w:p w14:paraId="054DE02C" w14:textId="77777777" w:rsidR="00787DD2" w:rsidRPr="00273C03" w:rsidRDefault="00787DD2" w:rsidP="00787DD2">
                            <w:pPr>
                              <w:rPr>
                                <w:rFonts w:ascii="Titillium" w:hAnsi="Titillium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3652E0C0" w14:textId="38A7BEE0" w:rsidR="00D652F8" w:rsidRPr="00273C03" w:rsidRDefault="00D652F8" w:rsidP="00D652F8">
                            <w:pPr>
                              <w:rPr>
                                <w:rFonts w:ascii="Titillium" w:hAnsi="Titillium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6888"/>
                            </w:tblGrid>
                            <w:tr w:rsidR="00D652F8" w:rsidRPr="004025E8" w14:paraId="174BF8C1" w14:textId="77777777">
                              <w:trPr>
                                <w:trHeight w:val="465"/>
                              </w:trPr>
                              <w:tc>
                                <w:tcPr>
                                  <w:tcW w:w="6888" w:type="dxa"/>
                                </w:tcPr>
                                <w:p w14:paraId="4F7D5C55" w14:textId="1193838C" w:rsidR="009051CD" w:rsidRPr="00273C03" w:rsidRDefault="009051CD" w:rsidP="009051CD">
                                  <w:pPr>
                                    <w:rPr>
                                      <w:rFonts w:ascii="Titillium" w:hAnsi="Titillium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A8CA1E1" w14:textId="51A8FEB8" w:rsidR="001032F2" w:rsidRPr="00273C03" w:rsidRDefault="001032F2" w:rsidP="001E5F4F">
                            <w:pPr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7" o:spid="_x0000_s1028" type="#_x0000_t202" style="position:absolute;margin-left:184.15pt;margin-top:292.15pt;width:382.65pt;height:400.1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" filled="f" stroked="f">
                <v:textbox inset="0,0,0,0">
                  <w:txbxContent>
                    <w:p w14:paraId="713E3528" w14:textId="269F05BD" w:rsidR="004025E8" w:rsidRDefault="004025E8" w:rsidP="004025E8">
                      <w:pPr>
                        <w:rPr>
                          <w:rFonts w:ascii="Titillium" w:hAnsi="Titillium"/>
                          <w:sz w:val="20"/>
                          <w:szCs w:val="20"/>
                        </w:rPr>
                      </w:pPr>
                      <w:r w:rsidRPr="004025E8">
                        <w:rPr>
                          <w:rFonts w:ascii="Titillium" w:hAnsi="Titillium"/>
                          <w:sz w:val="20"/>
                          <w:szCs w:val="20"/>
                        </w:rPr>
                        <w:t>Safran est un groupe international de haute technologie, équipementier de premier rang dans les domaines de</w:t>
                      </w:r>
                      <w:r>
                        <w:rPr>
                          <w:rFonts w:ascii="Titillium" w:hAnsi="Titillium"/>
                          <w:sz w:val="20"/>
                          <w:szCs w:val="20"/>
                        </w:rPr>
                        <w:t xml:space="preserve"> </w:t>
                      </w:r>
                      <w:r w:rsidRPr="004025E8">
                        <w:rPr>
                          <w:rFonts w:ascii="Titillium" w:hAnsi="Titillium"/>
                          <w:sz w:val="20"/>
                          <w:szCs w:val="20"/>
                        </w:rPr>
                        <w:t>l'Aéronautique, de l'Espace et de la Défense. Implanté sur tous les continents, le Groupe emploie près de 58</w:t>
                      </w: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 </w:t>
                      </w:r>
                      <w:r w:rsidRPr="004025E8">
                        <w:rPr>
                          <w:rFonts w:ascii="Titillium" w:hAnsi="Titillium"/>
                          <w:sz w:val="20"/>
                          <w:szCs w:val="20"/>
                        </w:rPr>
                        <w:t>000</w:t>
                      </w:r>
                      <w:r>
                        <w:rPr>
                          <w:rFonts w:ascii="Titillium" w:hAnsi="Titillium"/>
                          <w:sz w:val="20"/>
                          <w:szCs w:val="20"/>
                        </w:rPr>
                        <w:t xml:space="preserve"> </w:t>
                      </w:r>
                      <w:r w:rsidRPr="004025E8">
                        <w:rPr>
                          <w:rFonts w:ascii="Titillium" w:hAnsi="Titillium"/>
                          <w:sz w:val="20"/>
                          <w:szCs w:val="20"/>
                        </w:rPr>
                        <w:t>collaborateurs pour un chiffre d'affaires de 15,8 milliards d'euros en 2016. Safran est une société cotée sur Euronext</w:t>
                      </w:r>
                      <w:r>
                        <w:rPr>
                          <w:rFonts w:ascii="Titillium" w:hAnsi="Titillium"/>
                          <w:sz w:val="20"/>
                          <w:szCs w:val="20"/>
                        </w:rPr>
                        <w:t xml:space="preserve"> </w:t>
                      </w:r>
                      <w:r w:rsidRPr="004025E8">
                        <w:rPr>
                          <w:rFonts w:ascii="Titillium" w:hAnsi="Titillium"/>
                          <w:sz w:val="20"/>
                          <w:szCs w:val="20"/>
                        </w:rPr>
                        <w:t xml:space="preserve">Paris et fait partie des indices CAC 40 et Euro </w:t>
                      </w:r>
                      <w:proofErr w:type="spellStart"/>
                      <w:r w:rsidRPr="004025E8">
                        <w:rPr>
                          <w:rFonts w:ascii="Titillium" w:hAnsi="Titillium"/>
                          <w:sz w:val="20"/>
                          <w:szCs w:val="20"/>
                        </w:rPr>
                        <w:t>Stoxx</w:t>
                      </w:r>
                      <w:proofErr w:type="spellEnd"/>
                      <w:r w:rsidRPr="004025E8">
                        <w:rPr>
                          <w:rFonts w:ascii="Titillium" w:hAnsi="Titillium"/>
                          <w:sz w:val="20"/>
                          <w:szCs w:val="20"/>
                        </w:rPr>
                        <w:t xml:space="preserve"> 50.</w:t>
                      </w:r>
                    </w:p>
                    <w:p w14:paraId="3DABD87C" w14:textId="77777777" w:rsidR="004025E8" w:rsidRPr="004025E8" w:rsidRDefault="004025E8" w:rsidP="004025E8">
                      <w:pPr>
                        <w:rPr>
                          <w:rFonts w:ascii="Titillium" w:hAnsi="Titillium"/>
                          <w:sz w:val="20"/>
                          <w:szCs w:val="20"/>
                        </w:rPr>
                      </w:pPr>
                    </w:p>
                    <w:p w14:paraId="5915F27C" w14:textId="77D82C24" w:rsidR="004025E8" w:rsidRDefault="004025E8" w:rsidP="004025E8">
                      <w:pPr>
                        <w:rPr>
                          <w:rFonts w:ascii="Titillium" w:hAnsi="Titillium"/>
                          <w:sz w:val="20"/>
                          <w:szCs w:val="20"/>
                        </w:rPr>
                      </w:pPr>
                      <w:r w:rsidRPr="004025E8">
                        <w:rPr>
                          <w:rFonts w:ascii="Titillium" w:hAnsi="Titillium"/>
                          <w:sz w:val="20"/>
                          <w:szCs w:val="20"/>
                        </w:rPr>
                        <w:t xml:space="preserve">Safran Electronics &amp; </w:t>
                      </w:r>
                      <w:proofErr w:type="spellStart"/>
                      <w:r w:rsidRPr="004025E8">
                        <w:rPr>
                          <w:rFonts w:ascii="Titillium" w:hAnsi="Titillium"/>
                          <w:sz w:val="20"/>
                          <w:szCs w:val="20"/>
                        </w:rPr>
                        <w:t>Defense</w:t>
                      </w:r>
                      <w:proofErr w:type="spellEnd"/>
                      <w:r w:rsidRPr="004025E8">
                        <w:rPr>
                          <w:rFonts w:ascii="Titillium" w:hAnsi="Titillium"/>
                          <w:sz w:val="20"/>
                          <w:szCs w:val="20"/>
                        </w:rPr>
                        <w:t xml:space="preserve"> est un leader mondial de solutions et de services en optronique, avionique, électronique</w:t>
                      </w:r>
                      <w:r>
                        <w:rPr>
                          <w:rFonts w:ascii="Titillium" w:hAnsi="Titillium"/>
                          <w:sz w:val="20"/>
                          <w:szCs w:val="20"/>
                        </w:rPr>
                        <w:t xml:space="preserve"> </w:t>
                      </w:r>
                      <w:r w:rsidRPr="004025E8">
                        <w:rPr>
                          <w:rFonts w:ascii="Titillium" w:hAnsi="Titillium"/>
                          <w:sz w:val="20"/>
                          <w:szCs w:val="20"/>
                        </w:rPr>
                        <w:t>et logiciels critiques, pour les marchés civils et de défense. N°1 européen et n°3 mondial des systèmes de navigation</w:t>
                      </w:r>
                      <w:r>
                        <w:rPr>
                          <w:rFonts w:ascii="Titillium" w:hAnsi="Titillium"/>
                          <w:sz w:val="20"/>
                          <w:szCs w:val="20"/>
                        </w:rPr>
                        <w:t xml:space="preserve"> </w:t>
                      </w:r>
                      <w:r w:rsidRPr="004025E8">
                        <w:rPr>
                          <w:rFonts w:ascii="Titillium" w:hAnsi="Titillium"/>
                          <w:sz w:val="20"/>
                          <w:szCs w:val="20"/>
                        </w:rPr>
                        <w:t xml:space="preserve">inertielle pour les applications aéronautiques, marines et terrestres, Safran Electronics &amp; </w:t>
                      </w:r>
                      <w:proofErr w:type="spellStart"/>
                      <w:r w:rsidRPr="004025E8">
                        <w:rPr>
                          <w:rFonts w:ascii="Titillium" w:hAnsi="Titillium"/>
                          <w:sz w:val="20"/>
                          <w:szCs w:val="20"/>
                        </w:rPr>
                        <w:t>Defense</w:t>
                      </w:r>
                      <w:proofErr w:type="spellEnd"/>
                      <w:r w:rsidRPr="004025E8">
                        <w:rPr>
                          <w:rFonts w:ascii="Titillium" w:hAnsi="Titillium"/>
                          <w:sz w:val="20"/>
                          <w:szCs w:val="20"/>
                        </w:rPr>
                        <w:t xml:space="preserve"> est également n°1mondial des commandes de vol pour hélicoptères et n°1 européen des systèmes optroniques et des systèmes de</w:t>
                      </w:r>
                      <w:r>
                        <w:rPr>
                          <w:rFonts w:ascii="Titillium" w:hAnsi="Titillium"/>
                          <w:sz w:val="20"/>
                          <w:szCs w:val="20"/>
                        </w:rPr>
                        <w:t xml:space="preserve"> </w:t>
                      </w:r>
                      <w:r w:rsidRPr="004025E8">
                        <w:rPr>
                          <w:rFonts w:ascii="Titillium" w:hAnsi="Titillium"/>
                          <w:sz w:val="20"/>
                          <w:szCs w:val="20"/>
                        </w:rPr>
                        <w:t>drones tactiques. Présents sur tous les continents, l'activité d'électronique et de défense de Safran emploie 7</w:t>
                      </w: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 </w:t>
                      </w:r>
                      <w:r w:rsidRPr="004025E8">
                        <w:rPr>
                          <w:rFonts w:ascii="Titillium" w:hAnsi="Titillium"/>
                          <w:sz w:val="20"/>
                          <w:szCs w:val="20"/>
                        </w:rPr>
                        <w:t>600</w:t>
                      </w:r>
                      <w:r>
                        <w:rPr>
                          <w:rFonts w:ascii="Titillium" w:hAnsi="Titillium"/>
                          <w:sz w:val="20"/>
                          <w:szCs w:val="20"/>
                        </w:rPr>
                        <w:t xml:space="preserve"> </w:t>
                      </w:r>
                      <w:r w:rsidRPr="004025E8">
                        <w:rPr>
                          <w:rFonts w:ascii="Titillium" w:hAnsi="Titillium"/>
                          <w:sz w:val="20"/>
                          <w:szCs w:val="20"/>
                        </w:rPr>
                        <w:t>personnes en Europe, en Asie-Pacifique, en Amérique du Nord et en Amérique du Sud.</w:t>
                      </w:r>
                    </w:p>
                    <w:p w14:paraId="3B22682D" w14:textId="77777777" w:rsidR="004025E8" w:rsidRPr="004025E8" w:rsidRDefault="004025E8" w:rsidP="004025E8">
                      <w:pPr>
                        <w:rPr>
                          <w:rFonts w:ascii="Titillium" w:hAnsi="Titillium"/>
                          <w:sz w:val="20"/>
                          <w:szCs w:val="20"/>
                        </w:rPr>
                      </w:pPr>
                    </w:p>
                    <w:p w14:paraId="7102239A" w14:textId="2EA368A1" w:rsidR="00273C03" w:rsidRDefault="004025E8" w:rsidP="004025E8">
                      <w:pPr>
                        <w:rPr>
                          <w:rFonts w:ascii="Titillium" w:hAnsi="Titillium"/>
                          <w:sz w:val="20"/>
                          <w:szCs w:val="20"/>
                        </w:rPr>
                      </w:pPr>
                      <w:r w:rsidRPr="004025E8">
                        <w:rPr>
                          <w:rFonts w:ascii="Titillium" w:hAnsi="Titillium"/>
                          <w:sz w:val="20"/>
                          <w:szCs w:val="20"/>
                        </w:rPr>
                        <w:t>Vous souhaitez participer à des challenges technologiques forts, nous vous proposons de vous épanouir au sein de</w:t>
                      </w:r>
                      <w:r>
                        <w:rPr>
                          <w:rFonts w:ascii="Titillium" w:hAnsi="Titillium"/>
                          <w:sz w:val="20"/>
                          <w:szCs w:val="20"/>
                        </w:rPr>
                        <w:t xml:space="preserve"> </w:t>
                      </w:r>
                      <w:r w:rsidRPr="004025E8">
                        <w:rPr>
                          <w:rFonts w:ascii="Titillium" w:hAnsi="Titillium"/>
                          <w:sz w:val="20"/>
                          <w:szCs w:val="20"/>
                        </w:rPr>
                        <w:t>nos équipes tout en construisant votre propre parcours par le biais des nombreuses opportunités offertes par</w:t>
                      </w:r>
                      <w:r>
                        <w:rPr>
                          <w:rFonts w:ascii="Titillium" w:hAnsi="Titillium"/>
                          <w:sz w:val="20"/>
                          <w:szCs w:val="20"/>
                        </w:rPr>
                        <w:t xml:space="preserve"> </w:t>
                      </w:r>
                      <w:r w:rsidRPr="004025E8">
                        <w:rPr>
                          <w:rFonts w:ascii="Titillium" w:hAnsi="Titillium"/>
                          <w:sz w:val="20"/>
                          <w:szCs w:val="20"/>
                        </w:rPr>
                        <w:t>l'entreprise et le Groupe.</w:t>
                      </w:r>
                    </w:p>
                    <w:p w14:paraId="4DF1C76C" w14:textId="77777777" w:rsidR="004025E8" w:rsidRDefault="004025E8" w:rsidP="004025E8">
                      <w:pPr>
                        <w:rPr>
                          <w:rFonts w:ascii="Titillium" w:hAnsi="Titillium"/>
                          <w:sz w:val="20"/>
                          <w:szCs w:val="20"/>
                        </w:rPr>
                      </w:pPr>
                    </w:p>
                    <w:p w14:paraId="6FA166D8" w14:textId="77777777" w:rsidR="004025E8" w:rsidRPr="004025E8" w:rsidRDefault="004025E8" w:rsidP="004025E8">
                      <w:pPr>
                        <w:rPr>
                          <w:rFonts w:ascii="Titillium" w:hAnsi="Titillium"/>
                          <w:sz w:val="20"/>
                          <w:szCs w:val="20"/>
                        </w:rPr>
                      </w:pPr>
                    </w:p>
                    <w:p w14:paraId="2AF5DCE6" w14:textId="27C55FB6" w:rsidR="001E5F4F" w:rsidRPr="004025E8" w:rsidRDefault="00273C03" w:rsidP="001E5F4F">
                      <w:pPr>
                        <w:rPr>
                          <w:rFonts w:ascii="Titillium" w:hAnsi="Titillium"/>
                          <w:b/>
                          <w:color w:val="FFC000"/>
                          <w:sz w:val="20"/>
                          <w:szCs w:val="20"/>
                        </w:rPr>
                      </w:pPr>
                      <w:r w:rsidRPr="004025E8">
                        <w:rPr>
                          <w:rFonts w:ascii="Titillium" w:hAnsi="Titillium"/>
                          <w:b/>
                          <w:color w:val="FFC000"/>
                          <w:sz w:val="20"/>
                          <w:szCs w:val="20"/>
                        </w:rPr>
                        <w:t>Mission</w:t>
                      </w:r>
                      <w:r w:rsidR="004025E8" w:rsidRPr="004025E8">
                        <w:rPr>
                          <w:rFonts w:ascii="Titillium" w:hAnsi="Titillium"/>
                          <w:b/>
                          <w:color w:val="FFC000"/>
                          <w:sz w:val="20"/>
                          <w:szCs w:val="20"/>
                        </w:rPr>
                        <w:t>s</w:t>
                      </w:r>
                    </w:p>
                    <w:p w14:paraId="5F2A8E15" w14:textId="77777777" w:rsidR="008C7B06" w:rsidRPr="004025E8" w:rsidRDefault="008C7B06" w:rsidP="008C7B06">
                      <w:pPr>
                        <w:rPr>
                          <w:rFonts w:ascii="Titillium" w:hAnsi="Titillium"/>
                          <w:sz w:val="20"/>
                          <w:szCs w:val="20"/>
                        </w:rPr>
                      </w:pPr>
                    </w:p>
                    <w:p w14:paraId="04DD7FC3" w14:textId="244E3035" w:rsidR="004025E8" w:rsidRDefault="004025E8" w:rsidP="004025E8">
                      <w:pPr>
                        <w:rPr>
                          <w:rFonts w:ascii="Titillium" w:hAnsi="Titillium"/>
                          <w:sz w:val="20"/>
                          <w:szCs w:val="20"/>
                        </w:rPr>
                      </w:pPr>
                      <w:r w:rsidRPr="004025E8">
                        <w:rPr>
                          <w:rFonts w:ascii="Titillium" w:hAnsi="Titillium"/>
                          <w:sz w:val="20"/>
                          <w:szCs w:val="20"/>
                        </w:rPr>
                        <w:t>Au sein de la Direction Technique et de l'équipe Développement d'actionneurs Electromécaniques, vous serez amené à</w:t>
                      </w:r>
                      <w:r>
                        <w:rPr>
                          <w:rFonts w:ascii="Titillium" w:hAnsi="Titillium"/>
                          <w:sz w:val="20"/>
                          <w:szCs w:val="20"/>
                        </w:rPr>
                        <w:t xml:space="preserve"> </w:t>
                      </w:r>
                      <w:r w:rsidRPr="004025E8">
                        <w:rPr>
                          <w:rFonts w:ascii="Titillium" w:hAnsi="Titillium"/>
                          <w:sz w:val="20"/>
                          <w:szCs w:val="20"/>
                        </w:rPr>
                        <w:t>réaliser différentes études sur nos équipements actuels ou futurs.</w:t>
                      </w:r>
                    </w:p>
                    <w:p w14:paraId="5FC74D01" w14:textId="77777777" w:rsidR="00787DD2" w:rsidRPr="00273C03" w:rsidRDefault="00787DD2" w:rsidP="00787DD2">
                      <w:pPr>
                        <w:rPr>
                          <w:rFonts w:ascii="Titillium" w:hAnsi="Titillium"/>
                          <w:sz w:val="20"/>
                          <w:szCs w:val="20"/>
                          <w:lang w:val="en-US"/>
                        </w:rPr>
                      </w:pPr>
                    </w:p>
                    <w:p w14:paraId="14F1B49C" w14:textId="356DE6CB" w:rsidR="00787DD2" w:rsidRPr="00273C03" w:rsidRDefault="005708DC" w:rsidP="005708DC">
                      <w:pPr>
                        <w:rPr>
                          <w:rFonts w:ascii="Titillium" w:hAnsi="Titillium"/>
                          <w:sz w:val="20"/>
                          <w:szCs w:val="20"/>
                          <w:lang w:val="en-US"/>
                        </w:rPr>
                      </w:pPr>
                      <w:r w:rsidRPr="00273C03">
                        <w:rPr>
                          <w:rFonts w:ascii="Titillium" w:hAnsi="Titillium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</w:p>
                    <w:p w14:paraId="054DE02C" w14:textId="77777777" w:rsidR="00787DD2" w:rsidRPr="00273C03" w:rsidRDefault="00787DD2" w:rsidP="00787DD2">
                      <w:pPr>
                        <w:rPr>
                          <w:rFonts w:ascii="Titillium" w:hAnsi="Titillium"/>
                          <w:sz w:val="20"/>
                          <w:szCs w:val="20"/>
                          <w:lang w:val="en-US"/>
                        </w:rPr>
                      </w:pPr>
                    </w:p>
                    <w:p w14:paraId="3652E0C0" w14:textId="38A7BEE0" w:rsidR="00D652F8" w:rsidRPr="00273C03" w:rsidRDefault="00D652F8" w:rsidP="00D652F8">
                      <w:pPr>
                        <w:rPr>
                          <w:rFonts w:ascii="Titillium" w:hAnsi="Titillium"/>
                          <w:sz w:val="20"/>
                          <w:szCs w:val="20"/>
                          <w:lang w:val="en-US"/>
                        </w:rPr>
                      </w:pPr>
                    </w:p>
                    <w:tbl>
                      <w:tblPr>
                        <w:tblW w:w="0" w:type="auto"/>
                        <w:tblBorders>
                          <w:top w:val="nil"/>
                          <w:left w:val="nil"/>
                          <w:bottom w:val="nil"/>
                          <w:right w:val="nil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6888"/>
                      </w:tblGrid>
                      <w:tr w:rsidR="00D652F8" w:rsidRPr="004025E8" w14:paraId="174BF8C1" w14:textId="77777777">
                        <w:trPr>
                          <w:trHeight w:val="465"/>
                        </w:trPr>
                        <w:tc>
                          <w:tcPr>
                            <w:tcW w:w="6888" w:type="dxa"/>
                          </w:tcPr>
                          <w:p w14:paraId="4F7D5C55" w14:textId="1193838C" w:rsidR="009051CD" w:rsidRPr="00273C03" w:rsidRDefault="009051CD" w:rsidP="009051CD">
                            <w:pPr>
                              <w:rPr>
                                <w:rFonts w:ascii="Titillium" w:hAnsi="Titillium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3A8CA1E1" w14:textId="51A8FEB8" w:rsidR="001032F2" w:rsidRPr="00273C03" w:rsidRDefault="001032F2" w:rsidP="001E5F4F">
                      <w:pPr>
                        <w:rPr>
                          <w:rFonts w:ascii="Arial" w:hAnsi="Arial"/>
                          <w:b/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08E924B8" w14:textId="6C620A53" w:rsidR="00025BE8" w:rsidRPr="00025BE8" w:rsidRDefault="00025BE8" w:rsidP="00025BE8"/>
    <w:p w14:paraId="6DBFCD75" w14:textId="77777777" w:rsidR="00025BE8" w:rsidRPr="00025BE8" w:rsidRDefault="00025BE8" w:rsidP="00025BE8"/>
    <w:p w14:paraId="3654CF05" w14:textId="77777777" w:rsidR="00025BE8" w:rsidRPr="00025BE8" w:rsidRDefault="00025BE8" w:rsidP="00025BE8"/>
    <w:p w14:paraId="27EBB516" w14:textId="77777777" w:rsidR="00025BE8" w:rsidRPr="00025BE8" w:rsidRDefault="00025BE8" w:rsidP="00025BE8"/>
    <w:p w14:paraId="3CB05142" w14:textId="77777777" w:rsidR="00025BE8" w:rsidRPr="00025BE8" w:rsidRDefault="00025BE8" w:rsidP="00025BE8"/>
    <w:p w14:paraId="148E1C08" w14:textId="77777777" w:rsidR="00025BE8" w:rsidRPr="00025BE8" w:rsidRDefault="00025BE8" w:rsidP="00025BE8"/>
    <w:p w14:paraId="71C588AF" w14:textId="77777777" w:rsidR="00025BE8" w:rsidRPr="00025BE8" w:rsidRDefault="00025BE8" w:rsidP="00025BE8"/>
    <w:p w14:paraId="6B746BA4" w14:textId="77777777" w:rsidR="00025BE8" w:rsidRPr="00025BE8" w:rsidRDefault="00025BE8" w:rsidP="00025BE8"/>
    <w:p w14:paraId="31EA95C0" w14:textId="77777777" w:rsidR="00025BE8" w:rsidRPr="00025BE8" w:rsidRDefault="00025BE8" w:rsidP="00025BE8"/>
    <w:p w14:paraId="34092726" w14:textId="77777777" w:rsidR="00025BE8" w:rsidRPr="00025BE8" w:rsidRDefault="00025BE8" w:rsidP="00025BE8"/>
    <w:p w14:paraId="64D28864" w14:textId="77777777" w:rsidR="00025BE8" w:rsidRPr="00025BE8" w:rsidRDefault="00025BE8" w:rsidP="00025BE8">
      <w:bookmarkStart w:id="0" w:name="_GoBack"/>
      <w:bookmarkEnd w:id="0"/>
    </w:p>
    <w:p w14:paraId="28D92491" w14:textId="77777777" w:rsidR="00025BE8" w:rsidRPr="00025BE8" w:rsidRDefault="00025BE8" w:rsidP="00025BE8"/>
    <w:p w14:paraId="53C2C3C4" w14:textId="77777777" w:rsidR="00025BE8" w:rsidRPr="00025BE8" w:rsidRDefault="00025BE8" w:rsidP="00025BE8"/>
    <w:p w14:paraId="4ABCF0A6" w14:textId="77777777" w:rsidR="00025BE8" w:rsidRPr="00025BE8" w:rsidRDefault="00025BE8" w:rsidP="00025BE8"/>
    <w:p w14:paraId="4C27E7E8" w14:textId="77777777" w:rsidR="00025BE8" w:rsidRPr="00025BE8" w:rsidRDefault="00025BE8" w:rsidP="00025BE8"/>
    <w:p w14:paraId="28606889" w14:textId="77777777" w:rsidR="00025BE8" w:rsidRPr="00025BE8" w:rsidRDefault="00025BE8" w:rsidP="00025BE8"/>
    <w:p w14:paraId="626C1F9E" w14:textId="77777777" w:rsidR="00025BE8" w:rsidRPr="00025BE8" w:rsidRDefault="00025BE8" w:rsidP="00025BE8"/>
    <w:p w14:paraId="2322DEAC" w14:textId="77777777" w:rsidR="00025BE8" w:rsidRPr="00025BE8" w:rsidRDefault="00025BE8" w:rsidP="00025BE8"/>
    <w:p w14:paraId="2753506B" w14:textId="77777777" w:rsidR="00025BE8" w:rsidRPr="00025BE8" w:rsidRDefault="00025BE8" w:rsidP="00025BE8"/>
    <w:p w14:paraId="4DA88F6D" w14:textId="4240CE98" w:rsidR="00025BE8" w:rsidRDefault="00025BE8" w:rsidP="00025BE8"/>
    <w:p w14:paraId="4B428020" w14:textId="513A1C79" w:rsidR="00500E1D" w:rsidRDefault="00025BE8" w:rsidP="00025BE8">
      <w:pPr>
        <w:tabs>
          <w:tab w:val="left" w:pos="4299"/>
        </w:tabs>
      </w:pPr>
      <w:r>
        <w:tab/>
      </w:r>
    </w:p>
    <w:p w14:paraId="3D63276C" w14:textId="77777777" w:rsidR="00025BE8" w:rsidRDefault="00025BE8" w:rsidP="00025BE8">
      <w:pPr>
        <w:tabs>
          <w:tab w:val="left" w:pos="4299"/>
        </w:tabs>
      </w:pPr>
    </w:p>
    <w:p w14:paraId="1FEC2F6E" w14:textId="77777777" w:rsidR="00025BE8" w:rsidRDefault="00025BE8" w:rsidP="00025BE8">
      <w:pPr>
        <w:tabs>
          <w:tab w:val="left" w:pos="4299"/>
        </w:tabs>
      </w:pPr>
    </w:p>
    <w:p w14:paraId="42E45698" w14:textId="77777777" w:rsidR="00025BE8" w:rsidRDefault="00025BE8" w:rsidP="00025BE8">
      <w:pPr>
        <w:tabs>
          <w:tab w:val="left" w:pos="4299"/>
        </w:tabs>
      </w:pPr>
    </w:p>
    <w:p w14:paraId="4CDAD192" w14:textId="77777777" w:rsidR="00025BE8" w:rsidRDefault="00025BE8" w:rsidP="00025BE8">
      <w:pPr>
        <w:tabs>
          <w:tab w:val="left" w:pos="4299"/>
        </w:tabs>
      </w:pPr>
    </w:p>
    <w:p w14:paraId="458AA4A6" w14:textId="77777777" w:rsidR="00025BE8" w:rsidRDefault="00025BE8" w:rsidP="00025BE8">
      <w:pPr>
        <w:tabs>
          <w:tab w:val="left" w:pos="4299"/>
        </w:tabs>
      </w:pPr>
    </w:p>
    <w:p w14:paraId="24D98E21" w14:textId="77777777" w:rsidR="00273C03" w:rsidRDefault="00273C03" w:rsidP="00025BE8">
      <w:pPr>
        <w:tabs>
          <w:tab w:val="left" w:pos="4299"/>
        </w:tabs>
      </w:pPr>
    </w:p>
    <w:p w14:paraId="310D2F44" w14:textId="77777777" w:rsidR="005708DC" w:rsidRDefault="005708DC" w:rsidP="00025BE8">
      <w:pPr>
        <w:tabs>
          <w:tab w:val="left" w:pos="4299"/>
        </w:tabs>
      </w:pPr>
    </w:p>
    <w:p w14:paraId="72DB4453" w14:textId="77777777" w:rsidR="00025BE8" w:rsidRDefault="00025BE8" w:rsidP="00025BE8">
      <w:pPr>
        <w:tabs>
          <w:tab w:val="left" w:pos="4299"/>
        </w:tabs>
      </w:pPr>
    </w:p>
    <w:p w14:paraId="01A6AB67" w14:textId="77777777" w:rsidR="00025BE8" w:rsidRDefault="00025BE8" w:rsidP="00025BE8">
      <w:pPr>
        <w:tabs>
          <w:tab w:val="left" w:pos="4299"/>
        </w:tabs>
      </w:pPr>
    </w:p>
    <w:p w14:paraId="720A4E54" w14:textId="77777777" w:rsidR="00025BE8" w:rsidRDefault="00025BE8" w:rsidP="00025BE8">
      <w:pPr>
        <w:tabs>
          <w:tab w:val="left" w:pos="4299"/>
        </w:tabs>
      </w:pPr>
    </w:p>
    <w:p w14:paraId="106BEA66" w14:textId="77777777" w:rsidR="00025BE8" w:rsidRDefault="00025BE8" w:rsidP="00025BE8">
      <w:pPr>
        <w:tabs>
          <w:tab w:val="left" w:pos="4299"/>
        </w:tabs>
      </w:pPr>
    </w:p>
    <w:p w14:paraId="170C1011" w14:textId="77777777" w:rsidR="00025BE8" w:rsidRDefault="00025BE8" w:rsidP="00025BE8">
      <w:pPr>
        <w:tabs>
          <w:tab w:val="left" w:pos="4299"/>
        </w:tabs>
      </w:pPr>
    </w:p>
    <w:p w14:paraId="44D11AD1" w14:textId="77777777" w:rsidR="00025BE8" w:rsidRDefault="00025BE8" w:rsidP="00025BE8">
      <w:pPr>
        <w:tabs>
          <w:tab w:val="left" w:pos="4299"/>
        </w:tabs>
      </w:pPr>
    </w:p>
    <w:p w14:paraId="24FE9812" w14:textId="77777777" w:rsidR="00025BE8" w:rsidRDefault="00025BE8" w:rsidP="00025BE8">
      <w:pPr>
        <w:tabs>
          <w:tab w:val="left" w:pos="4299"/>
        </w:tabs>
      </w:pPr>
    </w:p>
    <w:p w14:paraId="486D07AB" w14:textId="14FC384B" w:rsidR="00025BE8" w:rsidRDefault="00273C03" w:rsidP="00025BE8">
      <w:pPr>
        <w:tabs>
          <w:tab w:val="left" w:pos="4299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B0863B3" wp14:editId="03921143">
                <wp:simplePos x="0" y="0"/>
                <wp:positionH relativeFrom="page">
                  <wp:posOffset>2491105</wp:posOffset>
                </wp:positionH>
                <wp:positionV relativeFrom="page">
                  <wp:posOffset>1040986</wp:posOffset>
                </wp:positionV>
                <wp:extent cx="4859655" cy="6559826"/>
                <wp:effectExtent l="0" t="0" r="17145" b="1270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9655" cy="65598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3ACC70" w14:textId="77777777" w:rsidR="004025E8" w:rsidRPr="004025E8" w:rsidRDefault="004025E8" w:rsidP="004025E8">
                            <w:pPr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</w:pPr>
                            <w:r w:rsidRPr="004025E8"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>Vos missions consisteront à :</w:t>
                            </w:r>
                          </w:p>
                          <w:p w14:paraId="4CC1D022" w14:textId="1ADE7681" w:rsidR="004025E8" w:rsidRPr="004025E8" w:rsidRDefault="004025E8" w:rsidP="004025E8">
                            <w:pPr>
                              <w:pStyle w:val="Paragraphedeliste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</w:pPr>
                            <w:r w:rsidRPr="004025E8"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 xml:space="preserve">Réaliser des études mécaniques (performance, conception ou </w:t>
                            </w:r>
                            <w:proofErr w:type="spellStart"/>
                            <w:r w:rsidRPr="004025E8"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>reconception</w:t>
                            </w:r>
                            <w:proofErr w:type="spellEnd"/>
                            <w:r w:rsidRPr="004025E8"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 xml:space="preserve"> CAO, dimensionnement, calcul)</w:t>
                            </w:r>
                          </w:p>
                          <w:p w14:paraId="5F471A85" w14:textId="77777777" w:rsidR="004025E8" w:rsidRDefault="004025E8" w:rsidP="004025E8">
                            <w:pPr>
                              <w:pStyle w:val="Paragraphedeliste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</w:pPr>
                            <w:r w:rsidRPr="004025E8"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>Réaliser des études ou modèles sur l'intégration d'équipements électromécaniques</w:t>
                            </w:r>
                          </w:p>
                          <w:p w14:paraId="7A9ED0F6" w14:textId="77777777" w:rsidR="004025E8" w:rsidRDefault="004025E8" w:rsidP="004025E8">
                            <w:pPr>
                              <w:pStyle w:val="Paragraphedeliste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</w:pPr>
                            <w:r w:rsidRPr="004025E8"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>Définir des architectures mécaniques des équipements</w:t>
                            </w:r>
                          </w:p>
                          <w:p w14:paraId="7E76929B" w14:textId="39C3627B" w:rsidR="00273C03" w:rsidRPr="004025E8" w:rsidRDefault="004025E8" w:rsidP="004025E8">
                            <w:pPr>
                              <w:pStyle w:val="Paragraphedeliste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</w:pPr>
                            <w:r w:rsidRPr="004025E8"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>Réaliser ou suivre des essais d'engineering</w:t>
                            </w:r>
                          </w:p>
                          <w:p w14:paraId="71EBE97E" w14:textId="77777777" w:rsidR="004B2BC4" w:rsidRDefault="004B2BC4" w:rsidP="004B2BC4">
                            <w:pPr>
                              <w:rPr>
                                <w:rFonts w:ascii="Titillium" w:hAnsi="Titillium" w:cs="Open Sans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7E30878C" w14:textId="4FB3C6EC" w:rsidR="004025E8" w:rsidRPr="004025E8" w:rsidRDefault="004025E8" w:rsidP="004B2BC4">
                            <w:pPr>
                              <w:rPr>
                                <w:rFonts w:ascii="Titillium" w:hAnsi="Titillium" w:cs="Open Sans"/>
                                <w:sz w:val="20"/>
                                <w:szCs w:val="20"/>
                              </w:rPr>
                            </w:pPr>
                            <w:r w:rsidRPr="004025E8">
                              <w:rPr>
                                <w:rFonts w:ascii="Titillium" w:hAnsi="Titillium" w:cs="Open Sans"/>
                                <w:sz w:val="20"/>
                                <w:szCs w:val="20"/>
                              </w:rPr>
                              <w:t>Vous pourrez être amené(e) à vous déplacer ponctuellement en France</w:t>
                            </w:r>
                          </w:p>
                          <w:p w14:paraId="4B1FD930" w14:textId="77777777" w:rsidR="004025E8" w:rsidRDefault="004025E8" w:rsidP="004B2BC4">
                            <w:pPr>
                              <w:rPr>
                                <w:rFonts w:ascii="Titillium" w:hAnsi="Titillium" w:cs="Open Sans"/>
                                <w:sz w:val="20"/>
                                <w:szCs w:val="20"/>
                              </w:rPr>
                            </w:pPr>
                          </w:p>
                          <w:p w14:paraId="2DF6C99D" w14:textId="77777777" w:rsidR="004025E8" w:rsidRPr="004025E8" w:rsidRDefault="004025E8" w:rsidP="004B2BC4">
                            <w:pPr>
                              <w:rPr>
                                <w:rFonts w:ascii="Titillium" w:hAnsi="Titillium" w:cs="Open Sans"/>
                                <w:sz w:val="20"/>
                                <w:szCs w:val="20"/>
                              </w:rPr>
                            </w:pPr>
                          </w:p>
                          <w:p w14:paraId="624552A0" w14:textId="127DC663" w:rsidR="004B2BC4" w:rsidRPr="004025E8" w:rsidRDefault="004025E8" w:rsidP="004B2BC4">
                            <w:pPr>
                              <w:rPr>
                                <w:rFonts w:ascii="Titillium" w:hAnsi="Titillium"/>
                                <w:b/>
                                <w:color w:val="FFC000"/>
                                <w:sz w:val="20"/>
                                <w:szCs w:val="20"/>
                              </w:rPr>
                            </w:pPr>
                            <w:r w:rsidRPr="004025E8">
                              <w:rPr>
                                <w:rFonts w:ascii="Titillium" w:hAnsi="Titillium"/>
                                <w:b/>
                                <w:color w:val="FFC000"/>
                                <w:sz w:val="20"/>
                                <w:szCs w:val="20"/>
                              </w:rPr>
                              <w:t>Profil</w:t>
                            </w:r>
                          </w:p>
                          <w:p w14:paraId="6DAC84BA" w14:textId="77777777" w:rsidR="004B2BC4" w:rsidRPr="004025E8" w:rsidRDefault="004B2BC4" w:rsidP="004B2BC4">
                            <w:pPr>
                              <w:rPr>
                                <w:rFonts w:ascii="Titillium" w:hAnsi="Titillium"/>
                                <w:b/>
                                <w:color w:val="FFC000"/>
                                <w:sz w:val="20"/>
                                <w:szCs w:val="20"/>
                              </w:rPr>
                            </w:pPr>
                          </w:p>
                          <w:p w14:paraId="27B337CB" w14:textId="77777777" w:rsidR="004025E8" w:rsidRPr="004025E8" w:rsidRDefault="004025E8" w:rsidP="004025E8">
                            <w:pPr>
                              <w:pStyle w:val="Paragraphedeliste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Titillium" w:hAnsi="Titillium" w:cs="Open Sans"/>
                                <w:sz w:val="20"/>
                                <w:szCs w:val="20"/>
                              </w:rPr>
                            </w:pPr>
                            <w:r w:rsidRPr="004025E8">
                              <w:rPr>
                                <w:rFonts w:ascii="Titillium" w:hAnsi="Titillium" w:cs="Open Sans"/>
                                <w:sz w:val="20"/>
                                <w:szCs w:val="20"/>
                              </w:rPr>
                              <w:t>Vous êtes reconnu(e) pour vos qualités relationnelles</w:t>
                            </w:r>
                          </w:p>
                          <w:p w14:paraId="21703174" w14:textId="77777777" w:rsidR="004025E8" w:rsidRPr="004025E8" w:rsidRDefault="004025E8" w:rsidP="004025E8">
                            <w:pPr>
                              <w:pStyle w:val="Paragraphedeliste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Titillium" w:hAnsi="Titillium" w:cs="Open Sans"/>
                                <w:sz w:val="20"/>
                                <w:szCs w:val="20"/>
                              </w:rPr>
                            </w:pPr>
                            <w:r w:rsidRPr="004025E8">
                              <w:rPr>
                                <w:rFonts w:ascii="Titillium" w:hAnsi="Titillium" w:cs="Open Sans"/>
                                <w:sz w:val="20"/>
                                <w:szCs w:val="20"/>
                              </w:rPr>
                              <w:t>Vous êtes rigoureux (se),</w:t>
                            </w:r>
                          </w:p>
                          <w:p w14:paraId="6825E649" w14:textId="77777777" w:rsidR="004025E8" w:rsidRPr="004025E8" w:rsidRDefault="004025E8" w:rsidP="004025E8">
                            <w:pPr>
                              <w:pStyle w:val="Paragraphedeliste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Titillium" w:hAnsi="Titillium" w:cs="Open Sans"/>
                                <w:sz w:val="20"/>
                                <w:szCs w:val="20"/>
                              </w:rPr>
                            </w:pPr>
                            <w:r w:rsidRPr="004025E8">
                              <w:rPr>
                                <w:rFonts w:ascii="Titillium" w:hAnsi="Titillium" w:cs="Open Sans"/>
                                <w:sz w:val="20"/>
                                <w:szCs w:val="20"/>
                              </w:rPr>
                              <w:t xml:space="preserve">Vous êtes </w:t>
                            </w:r>
                            <w:proofErr w:type="gramStart"/>
                            <w:r w:rsidRPr="004025E8">
                              <w:rPr>
                                <w:rFonts w:ascii="Titillium" w:hAnsi="Titillium" w:cs="Open Sans"/>
                                <w:sz w:val="20"/>
                                <w:szCs w:val="20"/>
                              </w:rPr>
                              <w:t>proactif(</w:t>
                            </w:r>
                            <w:proofErr w:type="spellStart"/>
                            <w:proofErr w:type="gramEnd"/>
                            <w:r w:rsidRPr="004025E8">
                              <w:rPr>
                                <w:rFonts w:ascii="Titillium" w:hAnsi="Titillium" w:cs="Open Sans"/>
                                <w:sz w:val="20"/>
                                <w:szCs w:val="20"/>
                              </w:rPr>
                              <w:t>ve</w:t>
                            </w:r>
                            <w:proofErr w:type="spellEnd"/>
                            <w:r w:rsidRPr="004025E8">
                              <w:rPr>
                                <w:rFonts w:ascii="Titillium" w:hAnsi="Titillium" w:cs="Open Sans"/>
                                <w:sz w:val="20"/>
                                <w:szCs w:val="20"/>
                              </w:rPr>
                              <w:t>), force de proposition avec un bon esprit d'analyse et de synthèse.</w:t>
                            </w:r>
                          </w:p>
                          <w:p w14:paraId="110072BD" w14:textId="77777777" w:rsidR="004025E8" w:rsidRPr="004025E8" w:rsidRDefault="004025E8" w:rsidP="004025E8">
                            <w:pPr>
                              <w:pStyle w:val="Paragraphedeliste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Titillium" w:hAnsi="Titillium" w:cs="Open Sans"/>
                                <w:sz w:val="20"/>
                                <w:szCs w:val="20"/>
                              </w:rPr>
                            </w:pPr>
                            <w:r w:rsidRPr="004025E8">
                              <w:rPr>
                                <w:rFonts w:ascii="Titillium" w:hAnsi="Titillium" w:cs="Open Sans"/>
                                <w:sz w:val="20"/>
                                <w:szCs w:val="20"/>
                              </w:rPr>
                              <w:t>Vous appréciez le travail en équipe</w:t>
                            </w:r>
                          </w:p>
                          <w:p w14:paraId="254D6AF0" w14:textId="593E6592" w:rsidR="004B2BC4" w:rsidRPr="004025E8" w:rsidRDefault="004025E8" w:rsidP="004025E8">
                            <w:pPr>
                              <w:pStyle w:val="Paragraphedeliste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Titillium" w:hAnsi="Titillium" w:cs="Open Sans"/>
                                <w:sz w:val="20"/>
                                <w:szCs w:val="20"/>
                              </w:rPr>
                            </w:pPr>
                            <w:r w:rsidRPr="004025E8">
                              <w:rPr>
                                <w:rFonts w:ascii="Titillium" w:hAnsi="Titillium" w:cs="Open Sans"/>
                                <w:sz w:val="20"/>
                                <w:szCs w:val="20"/>
                              </w:rPr>
                              <w:t>Vous êtes capable de vous adapter dans un environnement complexe.</w:t>
                            </w:r>
                          </w:p>
                          <w:p w14:paraId="665C1B8D" w14:textId="77777777" w:rsidR="00273C03" w:rsidRPr="004025E8" w:rsidRDefault="00273C03" w:rsidP="00273C03">
                            <w:pPr>
                              <w:rPr>
                                <w:rFonts w:ascii="Titillium" w:hAnsi="Titillium"/>
                                <w:b/>
                                <w:color w:val="FFC000"/>
                                <w:sz w:val="20"/>
                                <w:szCs w:val="20"/>
                              </w:rPr>
                            </w:pPr>
                          </w:p>
                          <w:p w14:paraId="091CA91F" w14:textId="77777777" w:rsidR="00273C03" w:rsidRPr="004025E8" w:rsidRDefault="00273C03" w:rsidP="00273C03">
                            <w:pPr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</w:pPr>
                          </w:p>
                          <w:p w14:paraId="2B90B68C" w14:textId="77777777" w:rsidR="00273C03" w:rsidRPr="004025E8" w:rsidRDefault="00273C03" w:rsidP="00273C03">
                            <w:pPr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</w:pPr>
                            <w:r w:rsidRPr="004025E8"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9B7D9BF" w14:textId="77777777" w:rsidR="00273C03" w:rsidRPr="004025E8" w:rsidRDefault="00273C03" w:rsidP="00273C03">
                            <w:pPr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</w:pPr>
                          </w:p>
                          <w:p w14:paraId="4D2959C4" w14:textId="77777777" w:rsidR="00273C03" w:rsidRPr="004025E8" w:rsidRDefault="00273C03" w:rsidP="00273C03">
                            <w:pPr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6888"/>
                            </w:tblGrid>
                            <w:tr w:rsidR="00273C03" w:rsidRPr="00273C03" w14:paraId="3FA57D93" w14:textId="77777777">
                              <w:trPr>
                                <w:trHeight w:val="465"/>
                              </w:trPr>
                              <w:tc>
                                <w:tcPr>
                                  <w:tcW w:w="6888" w:type="dxa"/>
                                </w:tcPr>
                                <w:p w14:paraId="466584D3" w14:textId="77777777" w:rsidR="00273C03" w:rsidRPr="004025E8" w:rsidRDefault="00273C03" w:rsidP="009051CD">
                                  <w:pPr>
                                    <w:rPr>
                                      <w:rFonts w:ascii="Titillium" w:hAnsi="Titillium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ACF51F5" w14:textId="77777777" w:rsidR="00273C03" w:rsidRPr="004025E8" w:rsidRDefault="00273C03" w:rsidP="00273C03">
                            <w:pPr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29" type="#_x0000_t202" style="position:absolute;margin-left:196.15pt;margin-top:81.95pt;width:382.65pt;height:516.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" filled="f" stroked="f">
                <v:textbox inset="0,0,0,0">
                  <w:txbxContent>
                    <w:p w14:paraId="4A3ACC70" w14:textId="77777777" w:rsidR="004025E8" w:rsidRPr="004025E8" w:rsidRDefault="004025E8" w:rsidP="004025E8">
                      <w:pPr>
                        <w:rPr>
                          <w:rFonts w:ascii="Titillium" w:hAnsi="Titillium"/>
                          <w:sz w:val="20"/>
                          <w:szCs w:val="20"/>
                        </w:rPr>
                      </w:pPr>
                      <w:r w:rsidRPr="004025E8">
                        <w:rPr>
                          <w:rFonts w:ascii="Titillium" w:hAnsi="Titillium"/>
                          <w:sz w:val="20"/>
                          <w:szCs w:val="20"/>
                        </w:rPr>
                        <w:t>Vos missions consisteront à :</w:t>
                      </w:r>
                    </w:p>
                    <w:p w14:paraId="4CC1D022" w14:textId="1ADE7681" w:rsidR="004025E8" w:rsidRPr="004025E8" w:rsidRDefault="004025E8" w:rsidP="004025E8">
                      <w:pPr>
                        <w:pStyle w:val="Paragraphedeliste"/>
                        <w:numPr>
                          <w:ilvl w:val="0"/>
                          <w:numId w:val="15"/>
                        </w:numPr>
                        <w:rPr>
                          <w:rFonts w:ascii="Titillium" w:hAnsi="Titillium"/>
                          <w:sz w:val="20"/>
                          <w:szCs w:val="20"/>
                        </w:rPr>
                      </w:pPr>
                      <w:r w:rsidRPr="004025E8">
                        <w:rPr>
                          <w:rFonts w:ascii="Titillium" w:hAnsi="Titillium"/>
                          <w:sz w:val="20"/>
                          <w:szCs w:val="20"/>
                        </w:rPr>
                        <w:t xml:space="preserve">Réaliser des études mécaniques (performance, conception ou </w:t>
                      </w:r>
                      <w:proofErr w:type="spellStart"/>
                      <w:r w:rsidRPr="004025E8">
                        <w:rPr>
                          <w:rFonts w:ascii="Titillium" w:hAnsi="Titillium"/>
                          <w:sz w:val="20"/>
                          <w:szCs w:val="20"/>
                        </w:rPr>
                        <w:t>reconception</w:t>
                      </w:r>
                      <w:proofErr w:type="spellEnd"/>
                      <w:r w:rsidRPr="004025E8">
                        <w:rPr>
                          <w:rFonts w:ascii="Titillium" w:hAnsi="Titillium"/>
                          <w:sz w:val="20"/>
                          <w:szCs w:val="20"/>
                        </w:rPr>
                        <w:t xml:space="preserve"> CAO, dimensionnement, calcul)</w:t>
                      </w:r>
                    </w:p>
                    <w:p w14:paraId="5F471A85" w14:textId="77777777" w:rsidR="004025E8" w:rsidRDefault="004025E8" w:rsidP="004025E8">
                      <w:pPr>
                        <w:pStyle w:val="Paragraphedeliste"/>
                        <w:numPr>
                          <w:ilvl w:val="0"/>
                          <w:numId w:val="15"/>
                        </w:numPr>
                        <w:rPr>
                          <w:rFonts w:ascii="Titillium" w:hAnsi="Titillium"/>
                          <w:sz w:val="20"/>
                          <w:szCs w:val="20"/>
                        </w:rPr>
                      </w:pPr>
                      <w:r w:rsidRPr="004025E8">
                        <w:rPr>
                          <w:rFonts w:ascii="Titillium" w:hAnsi="Titillium"/>
                          <w:sz w:val="20"/>
                          <w:szCs w:val="20"/>
                        </w:rPr>
                        <w:t>Réaliser des études ou modèles sur l'intégration d'équipements électromécaniques</w:t>
                      </w:r>
                    </w:p>
                    <w:p w14:paraId="7A9ED0F6" w14:textId="77777777" w:rsidR="004025E8" w:rsidRDefault="004025E8" w:rsidP="004025E8">
                      <w:pPr>
                        <w:pStyle w:val="Paragraphedeliste"/>
                        <w:numPr>
                          <w:ilvl w:val="0"/>
                          <w:numId w:val="15"/>
                        </w:numPr>
                        <w:rPr>
                          <w:rFonts w:ascii="Titillium" w:hAnsi="Titillium"/>
                          <w:sz w:val="20"/>
                          <w:szCs w:val="20"/>
                        </w:rPr>
                      </w:pPr>
                      <w:r w:rsidRPr="004025E8">
                        <w:rPr>
                          <w:rFonts w:ascii="Titillium" w:hAnsi="Titillium"/>
                          <w:sz w:val="20"/>
                          <w:szCs w:val="20"/>
                        </w:rPr>
                        <w:t>Définir des architectures mécaniques des équipements</w:t>
                      </w:r>
                    </w:p>
                    <w:p w14:paraId="7E76929B" w14:textId="39C3627B" w:rsidR="00273C03" w:rsidRPr="004025E8" w:rsidRDefault="004025E8" w:rsidP="004025E8">
                      <w:pPr>
                        <w:pStyle w:val="Paragraphedeliste"/>
                        <w:numPr>
                          <w:ilvl w:val="0"/>
                          <w:numId w:val="15"/>
                        </w:numPr>
                        <w:rPr>
                          <w:rFonts w:ascii="Titillium" w:hAnsi="Titillium"/>
                          <w:sz w:val="20"/>
                          <w:szCs w:val="20"/>
                        </w:rPr>
                      </w:pPr>
                      <w:r w:rsidRPr="004025E8">
                        <w:rPr>
                          <w:rFonts w:ascii="Titillium" w:hAnsi="Titillium"/>
                          <w:sz w:val="20"/>
                          <w:szCs w:val="20"/>
                        </w:rPr>
                        <w:t>Réaliser ou suivre des essais d'engineering</w:t>
                      </w:r>
                    </w:p>
                    <w:p w14:paraId="71EBE97E" w14:textId="77777777" w:rsidR="004B2BC4" w:rsidRDefault="004B2BC4" w:rsidP="004B2BC4">
                      <w:pPr>
                        <w:rPr>
                          <w:rFonts w:ascii="Titillium" w:hAnsi="Titillium" w:cs="Open Sans"/>
                          <w:sz w:val="20"/>
                          <w:szCs w:val="20"/>
                          <w:lang w:val="en-US"/>
                        </w:rPr>
                      </w:pPr>
                    </w:p>
                    <w:p w14:paraId="7E30878C" w14:textId="4FB3C6EC" w:rsidR="004025E8" w:rsidRPr="004025E8" w:rsidRDefault="004025E8" w:rsidP="004B2BC4">
                      <w:pPr>
                        <w:rPr>
                          <w:rFonts w:ascii="Titillium" w:hAnsi="Titillium" w:cs="Open Sans"/>
                          <w:sz w:val="20"/>
                          <w:szCs w:val="20"/>
                        </w:rPr>
                      </w:pPr>
                      <w:r w:rsidRPr="004025E8">
                        <w:rPr>
                          <w:rFonts w:ascii="Titillium" w:hAnsi="Titillium" w:cs="Open Sans"/>
                          <w:sz w:val="20"/>
                          <w:szCs w:val="20"/>
                        </w:rPr>
                        <w:t>Vous pourrez être amené(e) à vous déplacer ponctuellement en France</w:t>
                      </w:r>
                    </w:p>
                    <w:p w14:paraId="4B1FD930" w14:textId="77777777" w:rsidR="004025E8" w:rsidRDefault="004025E8" w:rsidP="004B2BC4">
                      <w:pPr>
                        <w:rPr>
                          <w:rFonts w:ascii="Titillium" w:hAnsi="Titillium" w:cs="Open Sans"/>
                          <w:sz w:val="20"/>
                          <w:szCs w:val="20"/>
                        </w:rPr>
                      </w:pPr>
                    </w:p>
                    <w:p w14:paraId="2DF6C99D" w14:textId="77777777" w:rsidR="004025E8" w:rsidRPr="004025E8" w:rsidRDefault="004025E8" w:rsidP="004B2BC4">
                      <w:pPr>
                        <w:rPr>
                          <w:rFonts w:ascii="Titillium" w:hAnsi="Titillium" w:cs="Open Sans"/>
                          <w:sz w:val="20"/>
                          <w:szCs w:val="20"/>
                        </w:rPr>
                      </w:pPr>
                    </w:p>
                    <w:p w14:paraId="624552A0" w14:textId="127DC663" w:rsidR="004B2BC4" w:rsidRPr="004025E8" w:rsidRDefault="004025E8" w:rsidP="004B2BC4">
                      <w:pPr>
                        <w:rPr>
                          <w:rFonts w:ascii="Titillium" w:hAnsi="Titillium"/>
                          <w:b/>
                          <w:color w:val="FFC000"/>
                          <w:sz w:val="20"/>
                          <w:szCs w:val="20"/>
                        </w:rPr>
                      </w:pPr>
                      <w:r w:rsidRPr="004025E8">
                        <w:rPr>
                          <w:rFonts w:ascii="Titillium" w:hAnsi="Titillium"/>
                          <w:b/>
                          <w:color w:val="FFC000"/>
                          <w:sz w:val="20"/>
                          <w:szCs w:val="20"/>
                        </w:rPr>
                        <w:t>Profil</w:t>
                      </w:r>
                    </w:p>
                    <w:p w14:paraId="6DAC84BA" w14:textId="77777777" w:rsidR="004B2BC4" w:rsidRPr="004025E8" w:rsidRDefault="004B2BC4" w:rsidP="004B2BC4">
                      <w:pPr>
                        <w:rPr>
                          <w:rFonts w:ascii="Titillium" w:hAnsi="Titillium"/>
                          <w:b/>
                          <w:color w:val="FFC000"/>
                          <w:sz w:val="20"/>
                          <w:szCs w:val="20"/>
                        </w:rPr>
                      </w:pPr>
                    </w:p>
                    <w:p w14:paraId="27B337CB" w14:textId="77777777" w:rsidR="004025E8" w:rsidRPr="004025E8" w:rsidRDefault="004025E8" w:rsidP="004025E8">
                      <w:pPr>
                        <w:pStyle w:val="Paragraphedeliste"/>
                        <w:numPr>
                          <w:ilvl w:val="0"/>
                          <w:numId w:val="16"/>
                        </w:numPr>
                        <w:rPr>
                          <w:rFonts w:ascii="Titillium" w:hAnsi="Titillium" w:cs="Open Sans"/>
                          <w:sz w:val="20"/>
                          <w:szCs w:val="20"/>
                        </w:rPr>
                      </w:pPr>
                      <w:r w:rsidRPr="004025E8">
                        <w:rPr>
                          <w:rFonts w:ascii="Titillium" w:hAnsi="Titillium" w:cs="Open Sans"/>
                          <w:sz w:val="20"/>
                          <w:szCs w:val="20"/>
                        </w:rPr>
                        <w:t>Vous êtes reconnu(e) pour vos qualités relationnelles</w:t>
                      </w:r>
                    </w:p>
                    <w:p w14:paraId="21703174" w14:textId="77777777" w:rsidR="004025E8" w:rsidRPr="004025E8" w:rsidRDefault="004025E8" w:rsidP="004025E8">
                      <w:pPr>
                        <w:pStyle w:val="Paragraphedeliste"/>
                        <w:numPr>
                          <w:ilvl w:val="0"/>
                          <w:numId w:val="16"/>
                        </w:numPr>
                        <w:rPr>
                          <w:rFonts w:ascii="Titillium" w:hAnsi="Titillium" w:cs="Open Sans"/>
                          <w:sz w:val="20"/>
                          <w:szCs w:val="20"/>
                        </w:rPr>
                      </w:pPr>
                      <w:r w:rsidRPr="004025E8">
                        <w:rPr>
                          <w:rFonts w:ascii="Titillium" w:hAnsi="Titillium" w:cs="Open Sans"/>
                          <w:sz w:val="20"/>
                          <w:szCs w:val="20"/>
                        </w:rPr>
                        <w:t>Vous êtes rigoureux (se),</w:t>
                      </w:r>
                    </w:p>
                    <w:p w14:paraId="6825E649" w14:textId="77777777" w:rsidR="004025E8" w:rsidRPr="004025E8" w:rsidRDefault="004025E8" w:rsidP="004025E8">
                      <w:pPr>
                        <w:pStyle w:val="Paragraphedeliste"/>
                        <w:numPr>
                          <w:ilvl w:val="0"/>
                          <w:numId w:val="16"/>
                        </w:numPr>
                        <w:rPr>
                          <w:rFonts w:ascii="Titillium" w:hAnsi="Titillium" w:cs="Open Sans"/>
                          <w:sz w:val="20"/>
                          <w:szCs w:val="20"/>
                        </w:rPr>
                      </w:pPr>
                      <w:r w:rsidRPr="004025E8">
                        <w:rPr>
                          <w:rFonts w:ascii="Titillium" w:hAnsi="Titillium" w:cs="Open Sans"/>
                          <w:sz w:val="20"/>
                          <w:szCs w:val="20"/>
                        </w:rPr>
                        <w:t xml:space="preserve">Vous êtes </w:t>
                      </w:r>
                      <w:proofErr w:type="gramStart"/>
                      <w:r w:rsidRPr="004025E8">
                        <w:rPr>
                          <w:rFonts w:ascii="Titillium" w:hAnsi="Titillium" w:cs="Open Sans"/>
                          <w:sz w:val="20"/>
                          <w:szCs w:val="20"/>
                        </w:rPr>
                        <w:t>proactif(</w:t>
                      </w:r>
                      <w:proofErr w:type="spellStart"/>
                      <w:proofErr w:type="gramEnd"/>
                      <w:r w:rsidRPr="004025E8">
                        <w:rPr>
                          <w:rFonts w:ascii="Titillium" w:hAnsi="Titillium" w:cs="Open Sans"/>
                          <w:sz w:val="20"/>
                          <w:szCs w:val="20"/>
                        </w:rPr>
                        <w:t>ve</w:t>
                      </w:r>
                      <w:proofErr w:type="spellEnd"/>
                      <w:r w:rsidRPr="004025E8">
                        <w:rPr>
                          <w:rFonts w:ascii="Titillium" w:hAnsi="Titillium" w:cs="Open Sans"/>
                          <w:sz w:val="20"/>
                          <w:szCs w:val="20"/>
                        </w:rPr>
                        <w:t>), force de proposition avec un bon esprit d'analyse et de synthèse.</w:t>
                      </w:r>
                    </w:p>
                    <w:p w14:paraId="110072BD" w14:textId="77777777" w:rsidR="004025E8" w:rsidRPr="004025E8" w:rsidRDefault="004025E8" w:rsidP="004025E8">
                      <w:pPr>
                        <w:pStyle w:val="Paragraphedeliste"/>
                        <w:numPr>
                          <w:ilvl w:val="0"/>
                          <w:numId w:val="16"/>
                        </w:numPr>
                        <w:rPr>
                          <w:rFonts w:ascii="Titillium" w:hAnsi="Titillium" w:cs="Open Sans"/>
                          <w:sz w:val="20"/>
                          <w:szCs w:val="20"/>
                        </w:rPr>
                      </w:pPr>
                      <w:r w:rsidRPr="004025E8">
                        <w:rPr>
                          <w:rFonts w:ascii="Titillium" w:hAnsi="Titillium" w:cs="Open Sans"/>
                          <w:sz w:val="20"/>
                          <w:szCs w:val="20"/>
                        </w:rPr>
                        <w:t>Vous appréciez le travail en équipe</w:t>
                      </w:r>
                    </w:p>
                    <w:p w14:paraId="254D6AF0" w14:textId="593E6592" w:rsidR="004B2BC4" w:rsidRPr="004025E8" w:rsidRDefault="004025E8" w:rsidP="004025E8">
                      <w:pPr>
                        <w:pStyle w:val="Paragraphedeliste"/>
                        <w:numPr>
                          <w:ilvl w:val="0"/>
                          <w:numId w:val="16"/>
                        </w:numPr>
                        <w:rPr>
                          <w:rFonts w:ascii="Titillium" w:hAnsi="Titillium" w:cs="Open Sans"/>
                          <w:sz w:val="20"/>
                          <w:szCs w:val="20"/>
                        </w:rPr>
                      </w:pPr>
                      <w:r w:rsidRPr="004025E8">
                        <w:rPr>
                          <w:rFonts w:ascii="Titillium" w:hAnsi="Titillium" w:cs="Open Sans"/>
                          <w:sz w:val="20"/>
                          <w:szCs w:val="20"/>
                        </w:rPr>
                        <w:t>Vous êtes capable de vous adapter dans un environnement complexe.</w:t>
                      </w:r>
                    </w:p>
                    <w:p w14:paraId="665C1B8D" w14:textId="77777777" w:rsidR="00273C03" w:rsidRPr="004025E8" w:rsidRDefault="00273C03" w:rsidP="00273C03">
                      <w:pPr>
                        <w:rPr>
                          <w:rFonts w:ascii="Titillium" w:hAnsi="Titillium"/>
                          <w:b/>
                          <w:color w:val="FFC000"/>
                          <w:sz w:val="20"/>
                          <w:szCs w:val="20"/>
                        </w:rPr>
                      </w:pPr>
                    </w:p>
                    <w:p w14:paraId="091CA91F" w14:textId="77777777" w:rsidR="00273C03" w:rsidRPr="004025E8" w:rsidRDefault="00273C03" w:rsidP="00273C03">
                      <w:pPr>
                        <w:rPr>
                          <w:rFonts w:ascii="Titillium" w:hAnsi="Titillium"/>
                          <w:sz w:val="20"/>
                          <w:szCs w:val="20"/>
                        </w:rPr>
                      </w:pPr>
                    </w:p>
                    <w:p w14:paraId="2B90B68C" w14:textId="77777777" w:rsidR="00273C03" w:rsidRPr="004025E8" w:rsidRDefault="00273C03" w:rsidP="00273C03">
                      <w:pPr>
                        <w:rPr>
                          <w:rFonts w:ascii="Titillium" w:hAnsi="Titillium"/>
                          <w:sz w:val="20"/>
                          <w:szCs w:val="20"/>
                        </w:rPr>
                      </w:pPr>
                      <w:r w:rsidRPr="004025E8">
                        <w:rPr>
                          <w:rFonts w:ascii="Titillium" w:hAnsi="Titillium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9B7D9BF" w14:textId="77777777" w:rsidR="00273C03" w:rsidRPr="004025E8" w:rsidRDefault="00273C03" w:rsidP="00273C03">
                      <w:pPr>
                        <w:rPr>
                          <w:rFonts w:ascii="Titillium" w:hAnsi="Titillium"/>
                          <w:sz w:val="20"/>
                          <w:szCs w:val="20"/>
                        </w:rPr>
                      </w:pPr>
                    </w:p>
                    <w:p w14:paraId="4D2959C4" w14:textId="77777777" w:rsidR="00273C03" w:rsidRPr="004025E8" w:rsidRDefault="00273C03" w:rsidP="00273C03">
                      <w:pPr>
                        <w:rPr>
                          <w:rFonts w:ascii="Titillium" w:hAnsi="Titillium"/>
                          <w:sz w:val="20"/>
                          <w:szCs w:val="20"/>
                        </w:rPr>
                      </w:pPr>
                    </w:p>
                    <w:tbl>
                      <w:tblPr>
                        <w:tblW w:w="0" w:type="auto"/>
                        <w:tblBorders>
                          <w:top w:val="nil"/>
                          <w:left w:val="nil"/>
                          <w:bottom w:val="nil"/>
                          <w:right w:val="nil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6888"/>
                      </w:tblGrid>
                      <w:tr w:rsidR="00273C03" w:rsidRPr="00273C03" w14:paraId="3FA57D93" w14:textId="77777777">
                        <w:trPr>
                          <w:trHeight w:val="465"/>
                        </w:trPr>
                        <w:tc>
                          <w:tcPr>
                            <w:tcW w:w="6888" w:type="dxa"/>
                          </w:tcPr>
                          <w:p w14:paraId="466584D3" w14:textId="77777777" w:rsidR="00273C03" w:rsidRPr="004025E8" w:rsidRDefault="00273C03" w:rsidP="009051CD">
                            <w:pPr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4ACF51F5" w14:textId="77777777" w:rsidR="00273C03" w:rsidRPr="004025E8" w:rsidRDefault="00273C03" w:rsidP="00273C03">
                      <w:pPr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025BE8" w:rsidSect="00F560A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78D42C" w14:textId="77777777" w:rsidR="00992C14" w:rsidRDefault="00992C14" w:rsidP="00F560AD">
      <w:r>
        <w:separator/>
      </w:r>
    </w:p>
  </w:endnote>
  <w:endnote w:type="continuationSeparator" w:id="0">
    <w:p w14:paraId="2DBE8FD9" w14:textId="77777777" w:rsidR="00992C14" w:rsidRDefault="00992C14" w:rsidP="00F56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tillium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Titillium WebRegular">
    <w:altName w:val="Times New Roman"/>
    <w:charset w:val="00"/>
    <w:family w:val="auto"/>
    <w:pitch w:val="variable"/>
    <w:sig w:usb0="00000001" w:usb1="00000001" w:usb2="00000000" w:usb3="00000000" w:csb0="00000093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691584" w14:textId="77777777" w:rsidR="008C7B06" w:rsidRDefault="008C7B06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B437A1" w14:textId="77777777" w:rsidR="008C7B06" w:rsidRDefault="008C7B06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E86BC6" w14:textId="77777777" w:rsidR="008C7B06" w:rsidRDefault="008C7B0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F0D51D" w14:textId="77777777" w:rsidR="00992C14" w:rsidRDefault="00992C14" w:rsidP="00F560AD">
      <w:r>
        <w:separator/>
      </w:r>
    </w:p>
  </w:footnote>
  <w:footnote w:type="continuationSeparator" w:id="0">
    <w:p w14:paraId="48BFBFD0" w14:textId="77777777" w:rsidR="00992C14" w:rsidRDefault="00992C14" w:rsidP="00F560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D40750" w14:textId="77777777" w:rsidR="008C7B06" w:rsidRDefault="008C7B06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218267" w14:textId="55E45092" w:rsidR="00EA45B6" w:rsidRDefault="00B05037">
    <w:pPr>
      <w:pStyle w:val="En-tt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2AA1CF1" wp14:editId="5AD6A694">
          <wp:simplePos x="0" y="0"/>
          <wp:positionH relativeFrom="column">
            <wp:posOffset>-422909</wp:posOffset>
          </wp:positionH>
          <wp:positionV relativeFrom="paragraph">
            <wp:posOffset>-360045</wp:posOffset>
          </wp:positionV>
          <wp:extent cx="7657514" cy="10835040"/>
          <wp:effectExtent l="0" t="0" r="0" b="1079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dLCNA4portrait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7514" cy="10835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F6374D" w14:textId="77777777" w:rsidR="008C7B06" w:rsidRDefault="008C7B06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535F1"/>
    <w:multiLevelType w:val="hybridMultilevel"/>
    <w:tmpl w:val="38D015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555D7F"/>
    <w:multiLevelType w:val="multilevel"/>
    <w:tmpl w:val="5B08B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287885"/>
    <w:multiLevelType w:val="hybridMultilevel"/>
    <w:tmpl w:val="386CF30E"/>
    <w:lvl w:ilvl="0" w:tplc="85FC82B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color w:val="00B05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227AEF"/>
    <w:multiLevelType w:val="hybridMultilevel"/>
    <w:tmpl w:val="95D80D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1C2CBB"/>
    <w:multiLevelType w:val="hybridMultilevel"/>
    <w:tmpl w:val="653401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CD1440"/>
    <w:multiLevelType w:val="hybridMultilevel"/>
    <w:tmpl w:val="947019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674A0B"/>
    <w:multiLevelType w:val="hybridMultilevel"/>
    <w:tmpl w:val="987079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284ED0"/>
    <w:multiLevelType w:val="multilevel"/>
    <w:tmpl w:val="7AC8A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9A8397E"/>
    <w:multiLevelType w:val="hybridMultilevel"/>
    <w:tmpl w:val="B8FC20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A919CC"/>
    <w:multiLevelType w:val="multilevel"/>
    <w:tmpl w:val="9E0EF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96507EC"/>
    <w:multiLevelType w:val="multilevel"/>
    <w:tmpl w:val="429E0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BA868EE"/>
    <w:multiLevelType w:val="hybridMultilevel"/>
    <w:tmpl w:val="6BB21B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90399B"/>
    <w:multiLevelType w:val="multilevel"/>
    <w:tmpl w:val="56069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9C84587"/>
    <w:multiLevelType w:val="hybridMultilevel"/>
    <w:tmpl w:val="79682D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0108AA"/>
    <w:multiLevelType w:val="multilevel"/>
    <w:tmpl w:val="39C83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F2E6D5B"/>
    <w:multiLevelType w:val="multilevel"/>
    <w:tmpl w:val="029EC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2"/>
  </w:num>
  <w:num w:numId="3">
    <w:abstractNumId w:val="10"/>
  </w:num>
  <w:num w:numId="4">
    <w:abstractNumId w:val="14"/>
  </w:num>
  <w:num w:numId="5">
    <w:abstractNumId w:val="7"/>
  </w:num>
  <w:num w:numId="6">
    <w:abstractNumId w:val="9"/>
  </w:num>
  <w:num w:numId="7">
    <w:abstractNumId w:val="15"/>
  </w:num>
  <w:num w:numId="8">
    <w:abstractNumId w:val="11"/>
  </w:num>
  <w:num w:numId="9">
    <w:abstractNumId w:val="2"/>
  </w:num>
  <w:num w:numId="10">
    <w:abstractNumId w:val="8"/>
  </w:num>
  <w:num w:numId="11">
    <w:abstractNumId w:val="6"/>
  </w:num>
  <w:num w:numId="12">
    <w:abstractNumId w:val="4"/>
  </w:num>
  <w:num w:numId="13">
    <w:abstractNumId w:val="0"/>
  </w:num>
  <w:num w:numId="14">
    <w:abstractNumId w:val="3"/>
  </w:num>
  <w:num w:numId="15">
    <w:abstractNumId w:val="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0AD"/>
    <w:rsid w:val="00025BE8"/>
    <w:rsid w:val="000A6948"/>
    <w:rsid w:val="001032F2"/>
    <w:rsid w:val="00105E2C"/>
    <w:rsid w:val="001074C5"/>
    <w:rsid w:val="001B06B9"/>
    <w:rsid w:val="001C5D36"/>
    <w:rsid w:val="001E5F4F"/>
    <w:rsid w:val="0021539E"/>
    <w:rsid w:val="00267C89"/>
    <w:rsid w:val="00273C03"/>
    <w:rsid w:val="003110EB"/>
    <w:rsid w:val="00320884"/>
    <w:rsid w:val="003A3E46"/>
    <w:rsid w:val="004025E8"/>
    <w:rsid w:val="004127D9"/>
    <w:rsid w:val="004B2BC4"/>
    <w:rsid w:val="004F5CCA"/>
    <w:rsid w:val="00500E1D"/>
    <w:rsid w:val="00514DC8"/>
    <w:rsid w:val="005708DC"/>
    <w:rsid w:val="00586740"/>
    <w:rsid w:val="00595E06"/>
    <w:rsid w:val="005B3CF6"/>
    <w:rsid w:val="005C0EAE"/>
    <w:rsid w:val="005F7AF5"/>
    <w:rsid w:val="006F2D32"/>
    <w:rsid w:val="00775128"/>
    <w:rsid w:val="00787DD2"/>
    <w:rsid w:val="007F2844"/>
    <w:rsid w:val="008128E4"/>
    <w:rsid w:val="008C7B06"/>
    <w:rsid w:val="009051CD"/>
    <w:rsid w:val="00992C14"/>
    <w:rsid w:val="00A86720"/>
    <w:rsid w:val="00AA1281"/>
    <w:rsid w:val="00B05037"/>
    <w:rsid w:val="00BA417F"/>
    <w:rsid w:val="00BF0287"/>
    <w:rsid w:val="00CA72C1"/>
    <w:rsid w:val="00CB1A33"/>
    <w:rsid w:val="00CF0EE6"/>
    <w:rsid w:val="00D11221"/>
    <w:rsid w:val="00D652F8"/>
    <w:rsid w:val="00EA45B6"/>
    <w:rsid w:val="00EF2B8B"/>
    <w:rsid w:val="00F560AD"/>
    <w:rsid w:val="00F61A43"/>
    <w:rsid w:val="00FB73A1"/>
    <w:rsid w:val="00FF1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61"/>
    <o:shapelayout v:ext="edit">
      <o:idmap v:ext="edit" data="1"/>
    </o:shapelayout>
  </w:shapeDefaults>
  <w:decimalSymbol w:val=","/>
  <w:listSeparator w:val=";"/>
  <w14:docId w14:val="7D4322B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560A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560AD"/>
  </w:style>
  <w:style w:type="paragraph" w:styleId="Pieddepage">
    <w:name w:val="footer"/>
    <w:basedOn w:val="Normal"/>
    <w:link w:val="PieddepageCar"/>
    <w:uiPriority w:val="99"/>
    <w:unhideWhenUsed/>
    <w:rsid w:val="00F560A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560AD"/>
  </w:style>
  <w:style w:type="paragraph" w:styleId="Textedebulles">
    <w:name w:val="Balloon Text"/>
    <w:basedOn w:val="Normal"/>
    <w:link w:val="TextedebullesCar"/>
    <w:uiPriority w:val="99"/>
    <w:semiHidden/>
    <w:unhideWhenUsed/>
    <w:rsid w:val="00F560AD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60AD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1032F2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8C7B06"/>
    <w:pPr>
      <w:ind w:left="720"/>
      <w:contextualSpacing/>
    </w:pPr>
  </w:style>
  <w:style w:type="paragraph" w:customStyle="1" w:styleId="Default">
    <w:name w:val="Default"/>
    <w:rsid w:val="009051CD"/>
    <w:p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560A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560AD"/>
  </w:style>
  <w:style w:type="paragraph" w:styleId="Pieddepage">
    <w:name w:val="footer"/>
    <w:basedOn w:val="Normal"/>
    <w:link w:val="PieddepageCar"/>
    <w:uiPriority w:val="99"/>
    <w:unhideWhenUsed/>
    <w:rsid w:val="00F560A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560AD"/>
  </w:style>
  <w:style w:type="paragraph" w:styleId="Textedebulles">
    <w:name w:val="Balloon Text"/>
    <w:basedOn w:val="Normal"/>
    <w:link w:val="TextedebullesCar"/>
    <w:uiPriority w:val="99"/>
    <w:semiHidden/>
    <w:unhideWhenUsed/>
    <w:rsid w:val="00F560AD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60AD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1032F2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8C7B06"/>
    <w:pPr>
      <w:ind w:left="720"/>
      <w:contextualSpacing/>
    </w:pPr>
  </w:style>
  <w:style w:type="paragraph" w:customStyle="1" w:styleId="Default">
    <w:name w:val="Default"/>
    <w:rsid w:val="009051CD"/>
    <w:p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58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noura.khermouche@ec-nantes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oura.khermouche@ec-nantes.fr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Moswo</Company>
  <LinksUpToDate>false</LinksUpToDate>
  <CharactersWithSpaces>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Morgane</dc:creator>
  <cp:lastModifiedBy>Khermouche Noura</cp:lastModifiedBy>
  <cp:revision>2</cp:revision>
  <dcterms:created xsi:type="dcterms:W3CDTF">2017-09-18T12:42:00Z</dcterms:created>
  <dcterms:modified xsi:type="dcterms:W3CDTF">2017-09-18T12:42:00Z</dcterms:modified>
</cp:coreProperties>
</file>